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D4436B" w14:textId="77777777" w:rsidR="006466A3" w:rsidRPr="006466A3" w:rsidRDefault="006466A3">
      <w:pPr>
        <w:tabs>
          <w:tab w:val="left" w:pos="3780"/>
        </w:tabs>
        <w:jc w:val="right"/>
        <w:rPr>
          <w:sz w:val="16"/>
          <w:szCs w:val="16"/>
        </w:rPr>
      </w:pPr>
    </w:p>
    <w:p w14:paraId="192B54E9" w14:textId="1A36BA8F" w:rsidR="007976F9" w:rsidRDefault="007976F9">
      <w:pPr>
        <w:tabs>
          <w:tab w:val="left" w:pos="3780"/>
        </w:tabs>
        <w:jc w:val="right"/>
      </w:pPr>
      <w:r w:rsidRPr="00BC5709">
        <w:rPr>
          <w:b/>
        </w:rPr>
        <w:t>FOR:</w:t>
      </w:r>
      <w:r>
        <w:t xml:space="preserve"> </w:t>
      </w:r>
      <w:r w:rsidR="00BC5709">
        <w:t xml:space="preserve">  </w:t>
      </w:r>
      <w:r w:rsidR="00BC5709" w:rsidRPr="00BC5709">
        <w:rPr>
          <w:highlight w:val="yellow"/>
          <w:u w:val="single"/>
        </w:rPr>
        <w:t>Name of Land Division</w:t>
      </w:r>
      <w:r w:rsidR="00DB44A0">
        <w:rPr>
          <w:highlight w:val="yellow"/>
          <w:u w:val="single"/>
        </w:rPr>
        <w:t xml:space="preserve"> /</w:t>
      </w:r>
      <w:r w:rsidR="00BC5709" w:rsidRPr="00BC5709">
        <w:rPr>
          <w:highlight w:val="yellow"/>
          <w:u w:val="single"/>
        </w:rPr>
        <w:t xml:space="preserve"> (TP#</w:t>
      </w:r>
      <w:r w:rsidR="00DB44A0">
        <w:rPr>
          <w:highlight w:val="yellow"/>
          <w:u w:val="single"/>
        </w:rPr>
        <w:t xml:space="preserve">       </w:t>
      </w:r>
      <w:proofErr w:type="gramStart"/>
      <w:r w:rsidR="00DB44A0">
        <w:rPr>
          <w:highlight w:val="yellow"/>
          <w:u w:val="single"/>
        </w:rPr>
        <w:t xml:space="preserve">  </w:t>
      </w:r>
      <w:r w:rsidR="003F3A42" w:rsidRPr="00BC5709">
        <w:rPr>
          <w:highlight w:val="yellow"/>
          <w:u w:val="single"/>
        </w:rPr>
        <w:t>)</w:t>
      </w:r>
      <w:proofErr w:type="gramEnd"/>
    </w:p>
    <w:p w14:paraId="2E653DFF" w14:textId="77777777" w:rsidR="007976F9" w:rsidRDefault="007976F9">
      <w:pPr>
        <w:jc w:val="center"/>
      </w:pPr>
    </w:p>
    <w:p w14:paraId="7D0820D2" w14:textId="77777777" w:rsidR="007976F9" w:rsidRDefault="007976F9">
      <w:pPr>
        <w:jc w:val="center"/>
      </w:pPr>
      <w:r>
        <w:t>CITY OF OREGON CITY</w:t>
      </w:r>
    </w:p>
    <w:p w14:paraId="3BE0198A" w14:textId="77777777" w:rsidR="007976F9" w:rsidRDefault="007976F9">
      <w:pPr>
        <w:jc w:val="center"/>
      </w:pPr>
      <w:r>
        <w:t>RESIDENTIAL LAND DIVISION COMPLIANCE AGREEMENT</w:t>
      </w:r>
    </w:p>
    <w:p w14:paraId="1F40A9B6" w14:textId="77777777" w:rsidR="007976F9" w:rsidRPr="00FE0FA9" w:rsidRDefault="007976F9">
      <w:pPr>
        <w:rPr>
          <w:sz w:val="16"/>
          <w:szCs w:val="16"/>
        </w:rPr>
      </w:pPr>
    </w:p>
    <w:p w14:paraId="0EBB7826" w14:textId="77777777" w:rsidR="00FE0FA9" w:rsidRPr="00FE0FA9" w:rsidRDefault="00FE0FA9">
      <w:pPr>
        <w:rPr>
          <w:sz w:val="16"/>
          <w:szCs w:val="16"/>
        </w:rPr>
      </w:pPr>
    </w:p>
    <w:p w14:paraId="48FCF2CA" w14:textId="5BA363F8" w:rsidR="007976F9" w:rsidRDefault="007976F9">
      <w:r>
        <w:tab/>
        <w:t xml:space="preserve">THIS RESIDENTIAL LAND </w:t>
      </w:r>
      <w:r w:rsidR="00B93FBB">
        <w:t>DIVISION COMPLIANCE AGREEMENT (</w:t>
      </w:r>
      <w:r w:rsidR="0026084E">
        <w:t>“</w:t>
      </w:r>
      <w:r>
        <w:t>Agreement</w:t>
      </w:r>
      <w:r w:rsidR="0026084E">
        <w:t>”</w:t>
      </w:r>
      <w:r>
        <w:t>) is made and entered into thi</w:t>
      </w:r>
      <w:r w:rsidR="0019776C">
        <w:t xml:space="preserve">s </w:t>
      </w:r>
      <w:r w:rsidR="00BC5709" w:rsidRPr="00DB44A0">
        <w:rPr>
          <w:shd w:val="clear" w:color="auto" w:fill="FFFF00"/>
        </w:rPr>
        <w:t>____</w:t>
      </w:r>
      <w:r>
        <w:t xml:space="preserve">day of </w:t>
      </w:r>
      <w:r w:rsidR="00BC5709" w:rsidRPr="00DB44A0">
        <w:rPr>
          <w:shd w:val="clear" w:color="auto" w:fill="FFFF00"/>
        </w:rPr>
        <w:t>________________</w:t>
      </w:r>
      <w:r w:rsidRPr="00DB44A0">
        <w:t>,</w:t>
      </w:r>
      <w:r>
        <w:t xml:space="preserve"> </w:t>
      </w:r>
      <w:r w:rsidR="00336962">
        <w:rPr>
          <w:u w:val="single"/>
        </w:rPr>
        <w:t>20</w:t>
      </w:r>
      <w:r w:rsidR="00BC5709" w:rsidRPr="00DB44A0">
        <w:rPr>
          <w:highlight w:val="yellow"/>
        </w:rPr>
        <w:t>__</w:t>
      </w:r>
      <w:r>
        <w:t xml:space="preserve"> by and between the CITY OF OREGON CITY, a municipal corporati</w:t>
      </w:r>
      <w:r w:rsidR="0023730C">
        <w:t>on of the State of Oregon (</w:t>
      </w:r>
      <w:r>
        <w:t>City), and</w:t>
      </w:r>
      <w:r w:rsidR="00DB44A0">
        <w:t xml:space="preserve"> </w:t>
      </w:r>
      <w:r w:rsidR="00BC5709" w:rsidRPr="00BC5709">
        <w:rPr>
          <w:highlight w:val="yellow"/>
          <w:u w:val="single"/>
        </w:rPr>
        <w:t>Name of Applicant</w:t>
      </w:r>
      <w:r w:rsidR="00434885" w:rsidRPr="00565B35">
        <w:t xml:space="preserve"> </w:t>
      </w:r>
      <w:r w:rsidR="0023730C">
        <w:t>(</w:t>
      </w:r>
      <w:r w:rsidR="00B93FBB">
        <w:t>Applicant</w:t>
      </w:r>
      <w:r>
        <w:t>).</w:t>
      </w:r>
    </w:p>
    <w:p w14:paraId="2AFB16EF" w14:textId="77777777" w:rsidR="007976F9" w:rsidRPr="006466A3" w:rsidRDefault="007976F9">
      <w:pPr>
        <w:rPr>
          <w:sz w:val="16"/>
          <w:szCs w:val="16"/>
        </w:rPr>
      </w:pPr>
    </w:p>
    <w:p w14:paraId="7DABA9B5" w14:textId="77777777" w:rsidR="007976F9" w:rsidRDefault="007976F9">
      <w:pPr>
        <w:jc w:val="center"/>
      </w:pPr>
      <w:r>
        <w:t>RECITALS</w:t>
      </w:r>
    </w:p>
    <w:p w14:paraId="3D9A919F" w14:textId="77777777" w:rsidR="007976F9" w:rsidRPr="006466A3" w:rsidRDefault="007976F9">
      <w:pPr>
        <w:rPr>
          <w:sz w:val="16"/>
          <w:szCs w:val="16"/>
        </w:rPr>
      </w:pPr>
    </w:p>
    <w:p w14:paraId="6DD146D1" w14:textId="3FC06D5E" w:rsidR="003B2B82" w:rsidRDefault="007976F9">
      <w:r>
        <w:tab/>
        <w:t>A.</w:t>
      </w:r>
      <w:r>
        <w:tab/>
        <w:t>City approved Applicant’s preliminary plat o</w:t>
      </w:r>
      <w:r w:rsidR="00FF0F5D">
        <w:t xml:space="preserve">f the </w:t>
      </w:r>
      <w:r w:rsidR="00BC5709" w:rsidRPr="00BC5709">
        <w:rPr>
          <w:highlight w:val="yellow"/>
          <w:u w:val="single"/>
        </w:rPr>
        <w:t>Name</w:t>
      </w:r>
      <w:r w:rsidR="00DB44A0">
        <w:rPr>
          <w:highlight w:val="yellow"/>
          <w:u w:val="single"/>
        </w:rPr>
        <w:t xml:space="preserve"> of Land Division</w:t>
      </w:r>
      <w:r w:rsidR="00DB44A0">
        <w:t xml:space="preserve"> p</w:t>
      </w:r>
      <w:r w:rsidR="00FF0F5D">
        <w:t xml:space="preserve">roject </w:t>
      </w:r>
      <w:r w:rsidR="00DB44A0">
        <w:t xml:space="preserve">/ </w:t>
      </w:r>
      <w:r w:rsidR="00FF0F5D">
        <w:t>P</w:t>
      </w:r>
      <w:r>
        <w:t>lanning File No.</w:t>
      </w:r>
      <w:r w:rsidR="00336962">
        <w:t xml:space="preserve"> </w:t>
      </w:r>
      <w:r w:rsidR="00DB44A0" w:rsidRPr="00BC5709">
        <w:rPr>
          <w:highlight w:val="yellow"/>
          <w:u w:val="single"/>
        </w:rPr>
        <w:t>(TP#</w:t>
      </w:r>
      <w:r w:rsidR="00DB44A0">
        <w:rPr>
          <w:highlight w:val="yellow"/>
          <w:u w:val="single"/>
        </w:rPr>
        <w:t xml:space="preserve">       </w:t>
      </w:r>
      <w:proofErr w:type="gramStart"/>
      <w:r w:rsidR="00DB44A0">
        <w:rPr>
          <w:highlight w:val="yellow"/>
          <w:u w:val="single"/>
        </w:rPr>
        <w:t xml:space="preserve">  </w:t>
      </w:r>
      <w:r w:rsidR="00DB44A0" w:rsidRPr="00BC5709">
        <w:rPr>
          <w:highlight w:val="yellow"/>
          <w:u w:val="single"/>
        </w:rPr>
        <w:t>)</w:t>
      </w:r>
      <w:proofErr w:type="gramEnd"/>
      <w:r w:rsidR="00BC5709">
        <w:t xml:space="preserve"> </w:t>
      </w:r>
      <w:r w:rsidR="00B93FBB">
        <w:t>(Land Division</w:t>
      </w:r>
      <w:r>
        <w:t xml:space="preserve">) </w:t>
      </w:r>
      <w:r w:rsidRPr="00200AE5">
        <w:t>o</w:t>
      </w:r>
      <w:r w:rsidR="00FF0F5D" w:rsidRPr="00200AE5">
        <w:t xml:space="preserve">n </w:t>
      </w:r>
      <w:r w:rsidR="00BC5709" w:rsidRPr="00BC5709">
        <w:rPr>
          <w:highlight w:val="yellow"/>
          <w:u w:val="single"/>
        </w:rPr>
        <w:t>Date of Land Use Decision</w:t>
      </w:r>
      <w:r w:rsidR="00FF0F5D" w:rsidRPr="00200AE5">
        <w:t>;</w:t>
      </w:r>
      <w:r w:rsidR="003F3A42">
        <w:t xml:space="preserve"> </w:t>
      </w:r>
      <w:r>
        <w:t>and</w:t>
      </w:r>
    </w:p>
    <w:p w14:paraId="1096B9C3" w14:textId="77777777" w:rsidR="00FF0CB7" w:rsidRDefault="00FF0CB7"/>
    <w:p w14:paraId="01612ECF" w14:textId="77777777" w:rsidR="007976F9" w:rsidRDefault="007976F9">
      <w:pPr>
        <w:ind w:firstLine="720"/>
      </w:pPr>
      <w:r>
        <w:t>B.</w:t>
      </w:r>
      <w:r>
        <w:tab/>
        <w:t xml:space="preserve">City’s engineering staff issued </w:t>
      </w:r>
      <w:r w:rsidR="0023730C">
        <w:t>approval of</w:t>
      </w:r>
      <w:r w:rsidR="00B93FBB">
        <w:t xml:space="preserve"> </w:t>
      </w:r>
      <w:r w:rsidR="00E7223D">
        <w:t xml:space="preserve">public improvement construction plans </w:t>
      </w:r>
      <w:r>
        <w:t>on</w:t>
      </w:r>
      <w:r w:rsidR="00FF0F5D">
        <w:t xml:space="preserve"> </w:t>
      </w:r>
      <w:r w:rsidR="00BC5709" w:rsidRPr="00BC5709">
        <w:rPr>
          <w:highlight w:val="yellow"/>
          <w:u w:val="single"/>
        </w:rPr>
        <w:t>Date of Approved Plans</w:t>
      </w:r>
      <w:r w:rsidR="00B93FBB">
        <w:t xml:space="preserve">; </w:t>
      </w:r>
      <w:r>
        <w:t>and</w:t>
      </w:r>
    </w:p>
    <w:p w14:paraId="084D5AD3" w14:textId="77777777" w:rsidR="007976F9" w:rsidRDefault="007976F9"/>
    <w:p w14:paraId="1AA1F6CB" w14:textId="77777777" w:rsidR="007976F9" w:rsidRDefault="007976F9">
      <w:pPr>
        <w:ind w:firstLine="720"/>
      </w:pPr>
      <w:r>
        <w:t>C.</w:t>
      </w:r>
      <w:r>
        <w:tab/>
        <w:t>Applicant has submitted to the City for approval of the final plat of the Land Division located in the City of Oregon City, Clackamas County, Oregon; and</w:t>
      </w:r>
    </w:p>
    <w:p w14:paraId="52859A2E" w14:textId="77777777" w:rsidR="007976F9" w:rsidRDefault="007976F9"/>
    <w:p w14:paraId="6A78C364" w14:textId="77777777" w:rsidR="007976F9" w:rsidRDefault="007976F9">
      <w:r>
        <w:tab/>
        <w:t>D.</w:t>
      </w:r>
      <w:r>
        <w:tab/>
        <w:t>Applicant has not met all construction requirements set forth in City</w:t>
      </w:r>
      <w:r w:rsidR="00B93FBB">
        <w:t>’s</w:t>
      </w:r>
      <w:r>
        <w:t xml:space="preserve"> Code for approval of final plats of land divisions and set forth in conditions of approval</w:t>
      </w:r>
      <w:r w:rsidR="005E2109">
        <w:t xml:space="preserve"> </w:t>
      </w:r>
      <w:r>
        <w:t>for the Land Division</w:t>
      </w:r>
      <w:r w:rsidR="00092478">
        <w:t xml:space="preserve"> </w:t>
      </w:r>
      <w:r w:rsidR="001E3DE2">
        <w:t>codified by this Agreement</w:t>
      </w:r>
      <w:r w:rsidR="00357A14">
        <w:t xml:space="preserve"> (inclusive of remaining construction improvements provisioned below);</w:t>
      </w:r>
      <w:r w:rsidR="001E3DE2">
        <w:t xml:space="preserve"> and</w:t>
      </w:r>
    </w:p>
    <w:p w14:paraId="35ECD268" w14:textId="77777777" w:rsidR="007976F9" w:rsidRDefault="007976F9"/>
    <w:p w14:paraId="5950BC04" w14:textId="77777777" w:rsidR="007976F9" w:rsidRDefault="00B93FBB">
      <w:r>
        <w:tab/>
        <w:t>E.</w:t>
      </w:r>
      <w:r>
        <w:tab/>
        <w:t>The</w:t>
      </w:r>
      <w:r w:rsidR="00357A14">
        <w:t xml:space="preserve"> remaining construction </w:t>
      </w:r>
      <w:r w:rsidR="007976F9">
        <w:t>improvements</w:t>
      </w:r>
      <w:r>
        <w:t xml:space="preserve"> to be completed</w:t>
      </w:r>
      <w:r w:rsidR="00357A14">
        <w:t xml:space="preserve"> are</w:t>
      </w:r>
      <w:r w:rsidR="007976F9">
        <w:t xml:space="preserve"> set forth in </w:t>
      </w:r>
      <w:r w:rsidR="007976F9" w:rsidRPr="00200AE5">
        <w:rPr>
          <w:u w:val="single"/>
        </w:rPr>
        <w:t>Exhibit A</w:t>
      </w:r>
      <w:r w:rsidR="007976F9" w:rsidRPr="00200AE5">
        <w:t>,</w:t>
      </w:r>
      <w:r w:rsidR="007976F9">
        <w:t xml:space="preserve"> attached hereto and by this reference incorporated herein;</w:t>
      </w:r>
    </w:p>
    <w:p w14:paraId="0949D64C" w14:textId="77777777" w:rsidR="007976F9" w:rsidRDefault="007976F9"/>
    <w:p w14:paraId="70AEEA36" w14:textId="77777777" w:rsidR="007976F9" w:rsidRPr="006466A3" w:rsidRDefault="007976F9">
      <w:pPr>
        <w:rPr>
          <w:sz w:val="16"/>
          <w:szCs w:val="16"/>
        </w:rPr>
      </w:pPr>
      <w:r>
        <w:tab/>
        <w:t>NOW, THEREFORE, the City hereby grants approval to the final plat of the Land Division, subject to and in consideration of the stipulations and agreements to be kept by the Applicant as follows:</w:t>
      </w:r>
    </w:p>
    <w:p w14:paraId="015C1A33" w14:textId="77777777" w:rsidR="007976F9" w:rsidRDefault="007976F9">
      <w:pPr>
        <w:jc w:val="center"/>
      </w:pPr>
      <w:r>
        <w:t>AGREEMENT</w:t>
      </w:r>
    </w:p>
    <w:p w14:paraId="4565BE50" w14:textId="77777777" w:rsidR="007976F9" w:rsidRPr="00E658B9" w:rsidRDefault="007976F9">
      <w:pPr>
        <w:rPr>
          <w:sz w:val="16"/>
          <w:szCs w:val="16"/>
        </w:rPr>
      </w:pPr>
    </w:p>
    <w:p w14:paraId="6B42EE35" w14:textId="15EEF81C" w:rsidR="00FE0FA9" w:rsidRPr="00200AE5" w:rsidRDefault="0026541B" w:rsidP="00FE0FA9">
      <w:pPr>
        <w:pStyle w:val="ListParagraph"/>
        <w:numPr>
          <w:ilvl w:val="0"/>
          <w:numId w:val="1"/>
        </w:numPr>
        <w:ind w:left="0" w:firstLine="720"/>
      </w:pPr>
      <w:r>
        <w:t xml:space="preserve">The remaining Final Inspection </w:t>
      </w:r>
      <w:r w:rsidR="0020653E">
        <w:t>item</w:t>
      </w:r>
      <w:r w:rsidR="00357A14">
        <w:t>s</w:t>
      </w:r>
      <w:r>
        <w:t xml:space="preserve"> </w:t>
      </w:r>
      <w:r w:rsidR="0020653E">
        <w:t xml:space="preserve">shall be completed within six months of the date of this agreement.  </w:t>
      </w:r>
      <w:r w:rsidR="007976F9">
        <w:t xml:space="preserve">Street trees shall be installed </w:t>
      </w:r>
      <w:r w:rsidR="00FE0FA9">
        <w:t>within two months (</w:t>
      </w:r>
      <w:r w:rsidR="0020653E">
        <w:t xml:space="preserve">planting weather permitting) </w:t>
      </w:r>
      <w:r w:rsidR="00FE0FA9">
        <w:t>upon</w:t>
      </w:r>
      <w:r w:rsidR="007976F9">
        <w:t xml:space="preserve"> </w:t>
      </w:r>
      <w:r w:rsidR="00FA66E1">
        <w:t xml:space="preserve">90% </w:t>
      </w:r>
      <w:r w:rsidR="007976F9">
        <w:t xml:space="preserve">completion of </w:t>
      </w:r>
      <w:r w:rsidR="00FA66E1">
        <w:t>the subdivision build-out (completed homes)</w:t>
      </w:r>
      <w:r w:rsidR="007976F9">
        <w:t xml:space="preserve">; provided, however, that all street trees </w:t>
      </w:r>
      <w:r w:rsidR="0040532D">
        <w:t xml:space="preserve">on completed home frontages </w:t>
      </w:r>
      <w:r w:rsidR="007976F9">
        <w:t xml:space="preserve">shall be completed no later than two years from </w:t>
      </w:r>
      <w:r w:rsidR="00A4412E">
        <w:t>Land Division</w:t>
      </w:r>
      <w:r w:rsidR="007976F9">
        <w:t xml:space="preserve"> completion certification date</w:t>
      </w:r>
      <w:r w:rsidR="0020653E">
        <w:t>.</w:t>
      </w:r>
      <w:r w:rsidR="00FE0FA9">
        <w:t xml:space="preserve">  Vacant lot s</w:t>
      </w:r>
      <w:r w:rsidR="00B45C20">
        <w:t>treet trees shall be planted on these lots at the two</w:t>
      </w:r>
      <w:r w:rsidR="00A4412E">
        <w:t>-</w:t>
      </w:r>
      <w:r w:rsidR="00B45C20">
        <w:t>year point and the Applicant shall maintain</w:t>
      </w:r>
      <w:r w:rsidR="00FE0FA9">
        <w:t xml:space="preserve"> </w:t>
      </w:r>
      <w:r w:rsidR="00B45C20">
        <w:t>them for at least one growing season.  Seasonal planting allowances shall be considered if the two</w:t>
      </w:r>
      <w:r w:rsidR="00A4412E">
        <w:t>-</w:t>
      </w:r>
      <w:r w:rsidR="00B45C20">
        <w:t xml:space="preserve">year period </w:t>
      </w:r>
      <w:r w:rsidR="00B45C20" w:rsidRPr="00200AE5">
        <w:t>occurs during non</w:t>
      </w:r>
      <w:r w:rsidR="00F17CFF" w:rsidRPr="00200AE5">
        <w:t>-</w:t>
      </w:r>
      <w:r w:rsidR="00B45C20" w:rsidRPr="00200AE5">
        <w:t xml:space="preserve">ideal planting time.  </w:t>
      </w:r>
      <w:r w:rsidR="007976F9" w:rsidRPr="00200AE5">
        <w:t xml:space="preserve">This </w:t>
      </w:r>
      <w:r w:rsidR="00A4412E" w:rsidRPr="00200AE5">
        <w:t>obligation</w:t>
      </w:r>
      <w:r w:rsidR="007976F9" w:rsidRPr="00200AE5">
        <w:t xml:space="preserve"> always rests with Applicant regardless of </w:t>
      </w:r>
      <w:r w:rsidR="00F17CFF" w:rsidRPr="00200AE5">
        <w:t xml:space="preserve">any </w:t>
      </w:r>
      <w:r w:rsidR="007976F9" w:rsidRPr="00200AE5">
        <w:t>private agreements with homebuilders.</w:t>
      </w:r>
      <w:r w:rsidR="00FB230D" w:rsidRPr="00200AE5">
        <w:t xml:space="preserve"> A </w:t>
      </w:r>
      <w:r w:rsidR="00FB230D" w:rsidRPr="00BC5709">
        <w:rPr>
          <w:highlight w:val="yellow"/>
          <w:u w:val="single"/>
        </w:rPr>
        <w:t>$</w:t>
      </w:r>
      <w:r w:rsidR="00DB44A0">
        <w:rPr>
          <w:highlight w:val="yellow"/>
          <w:u w:val="single"/>
        </w:rPr>
        <w:t xml:space="preserve"> </w:t>
      </w:r>
      <w:r w:rsidR="00BC5709" w:rsidRPr="00BC5709">
        <w:rPr>
          <w:highlight w:val="yellow"/>
          <w:u w:val="single"/>
        </w:rPr>
        <w:t>Amount of Cash Surety</w:t>
      </w:r>
      <w:r w:rsidR="00FB230D" w:rsidRPr="00200AE5">
        <w:t xml:space="preserve"> cash surety</w:t>
      </w:r>
      <w:r w:rsidR="00A54BB4">
        <w:t xml:space="preserve"> (as described in</w:t>
      </w:r>
      <w:r w:rsidR="000A5BBA" w:rsidRPr="00200AE5">
        <w:t xml:space="preserve"> </w:t>
      </w:r>
      <w:r w:rsidR="000A5BBA" w:rsidRPr="00200AE5">
        <w:rPr>
          <w:u w:val="single"/>
        </w:rPr>
        <w:t xml:space="preserve">Exhibit </w:t>
      </w:r>
      <w:r w:rsidR="00A54BB4">
        <w:rPr>
          <w:u w:val="single"/>
        </w:rPr>
        <w:t>B</w:t>
      </w:r>
      <w:r w:rsidR="00A54BB4">
        <w:t xml:space="preserve"> </w:t>
      </w:r>
      <w:r w:rsidR="000A5BBA" w:rsidRPr="00200AE5">
        <w:t>attached hereto</w:t>
      </w:r>
      <w:r w:rsidR="00A54BB4">
        <w:t>)</w:t>
      </w:r>
      <w:r w:rsidR="000A5BBA" w:rsidRPr="00200AE5">
        <w:t xml:space="preserve"> </w:t>
      </w:r>
      <w:r w:rsidR="00FB230D" w:rsidRPr="00200AE5">
        <w:t xml:space="preserve">is required for the deferment of required street tree plantings (for </w:t>
      </w:r>
      <w:r w:rsidR="00DB44A0" w:rsidRPr="00DB44A0">
        <w:rPr>
          <w:highlight w:val="yellow"/>
          <w:u w:val="single"/>
        </w:rPr>
        <w:t>number</w:t>
      </w:r>
      <w:r w:rsidR="00FB230D" w:rsidRPr="00200AE5">
        <w:t xml:space="preserve"> street trees).</w:t>
      </w:r>
    </w:p>
    <w:p w14:paraId="01B9692F" w14:textId="77777777" w:rsidR="007976F9" w:rsidRPr="00200AE5" w:rsidRDefault="007976F9" w:rsidP="00FE0FA9">
      <w:r w:rsidRPr="00200AE5">
        <w:t xml:space="preserve">  </w:t>
      </w:r>
    </w:p>
    <w:p w14:paraId="4104E25A" w14:textId="52706A95" w:rsidR="007976F9" w:rsidRPr="00200AE5" w:rsidRDefault="007976F9">
      <w:r w:rsidRPr="00200AE5">
        <w:tab/>
        <w:t>2.</w:t>
      </w:r>
      <w:r w:rsidRPr="00200AE5">
        <w:tab/>
        <w:t>The Applica</w:t>
      </w:r>
      <w:r w:rsidR="00A4412E" w:rsidRPr="00200AE5">
        <w:t xml:space="preserve">nt shall provide a cash escrow </w:t>
      </w:r>
      <w:r w:rsidRPr="00200AE5">
        <w:t xml:space="preserve">or other </w:t>
      </w:r>
      <w:r w:rsidR="00A4412E" w:rsidRPr="00200AE5">
        <w:t>approved</w:t>
      </w:r>
      <w:r w:rsidRPr="00200AE5">
        <w:t xml:space="preserve"> equivalent security, as determined by the City, to secure faithful performance of such obligation to perform the required improvements as specified herein.  The amount of security shall be in the sum of </w:t>
      </w:r>
      <w:r w:rsidR="00581D40" w:rsidRPr="00FD16B0">
        <w:rPr>
          <w:highlight w:val="yellow"/>
          <w:u w:val="single"/>
        </w:rPr>
        <w:t>$</w:t>
      </w:r>
      <w:r w:rsidR="00FD16B0" w:rsidRPr="00FD16B0">
        <w:rPr>
          <w:highlight w:val="yellow"/>
          <w:u w:val="single"/>
        </w:rPr>
        <w:t xml:space="preserve"> Amount of </w:t>
      </w:r>
      <w:r w:rsidR="00BC5709" w:rsidRPr="00FD16B0">
        <w:rPr>
          <w:highlight w:val="yellow"/>
          <w:u w:val="single"/>
        </w:rPr>
        <w:t>Cash Escrow for Performance</w:t>
      </w:r>
      <w:r w:rsidR="00BC5709">
        <w:rPr>
          <w:u w:val="single"/>
        </w:rPr>
        <w:t xml:space="preserve"> </w:t>
      </w:r>
      <w:r w:rsidR="00A54BB4">
        <w:t>(see Exhibit A).</w:t>
      </w:r>
      <w:r w:rsidR="00FB230D" w:rsidRPr="00200AE5">
        <w:t xml:space="preserve"> </w:t>
      </w:r>
      <w:r w:rsidRPr="00200AE5">
        <w:t xml:space="preserve">This Agreement shall not be effective or binding upon the </w:t>
      </w:r>
      <w:r w:rsidRPr="00200AE5">
        <w:lastRenderedPageBreak/>
        <w:t xml:space="preserve">City until such security has been furnished to and approved by </w:t>
      </w:r>
      <w:r w:rsidR="008175C3" w:rsidRPr="00200AE5">
        <w:t>the City Manager of Oregon City</w:t>
      </w:r>
      <w:r w:rsidRPr="00200AE5">
        <w:t xml:space="preserve"> or designee.</w:t>
      </w:r>
    </w:p>
    <w:p w14:paraId="736C6BF7" w14:textId="77777777" w:rsidR="007976F9" w:rsidRPr="00200AE5" w:rsidRDefault="007976F9">
      <w:pPr>
        <w:pStyle w:val="Header"/>
        <w:tabs>
          <w:tab w:val="clear" w:pos="4320"/>
          <w:tab w:val="clear" w:pos="8640"/>
        </w:tabs>
      </w:pPr>
    </w:p>
    <w:p w14:paraId="2176C856" w14:textId="77777777" w:rsidR="007976F9" w:rsidRPr="00200AE5" w:rsidRDefault="007976F9">
      <w:r w:rsidRPr="00200AE5">
        <w:tab/>
        <w:t>3.</w:t>
      </w:r>
      <w:r w:rsidRPr="00200AE5">
        <w:tab/>
        <w:t xml:space="preserve">Should Applicant fail to complete the improvements described on the attached </w:t>
      </w:r>
      <w:r w:rsidRPr="00200AE5">
        <w:rPr>
          <w:u w:val="single"/>
        </w:rPr>
        <w:t>Exhibit A</w:t>
      </w:r>
      <w:r w:rsidRPr="00200AE5">
        <w:t xml:space="preserve"> within the period(s) of time provided by this Agreement, City may complete the same and recover full cost and expense thereof from the security.  If this source of funding proves insufficient, then such deficiency may be recovered directly from Applicant.  If City Manager </w:t>
      </w:r>
      <w:r w:rsidR="001C083E" w:rsidRPr="00200AE5">
        <w:t xml:space="preserve">or designee </w:t>
      </w:r>
      <w:r w:rsidRPr="00200AE5">
        <w:t xml:space="preserve">determines an extension of time is </w:t>
      </w:r>
      <w:r w:rsidR="001C083E" w:rsidRPr="00200AE5">
        <w:t>warranted</w:t>
      </w:r>
      <w:r w:rsidRPr="00200AE5">
        <w:t xml:space="preserve"> to complete the required improvements, City may grant an extension pursuant to the City’s Code for a period n</w:t>
      </w:r>
      <w:r w:rsidR="001C083E" w:rsidRPr="00200AE5">
        <w:t>ot to exceed six</w:t>
      </w:r>
      <w:r w:rsidRPr="00200AE5">
        <w:t xml:space="preserve"> months.  Extensions shall be applied for by </w:t>
      </w:r>
      <w:r w:rsidR="0007436C" w:rsidRPr="00200AE5">
        <w:t xml:space="preserve">Applicant at least 30 </w:t>
      </w:r>
      <w:r w:rsidRPr="00200AE5">
        <w:t xml:space="preserve">days </w:t>
      </w:r>
      <w:r w:rsidR="0007436C" w:rsidRPr="00200AE5">
        <w:t>prior to</w:t>
      </w:r>
      <w:r w:rsidRPr="00200AE5">
        <w:t xml:space="preserve"> the end of the period required for completion of construction.  At expiration of such period for compliance, City shall use as much of security to construct improvements as may be necessary.  If that source proves insufficient, the City may perform the work and recover the cost from Applicant.</w:t>
      </w:r>
    </w:p>
    <w:p w14:paraId="64F04A68" w14:textId="77777777" w:rsidR="007976F9" w:rsidRPr="00200AE5" w:rsidRDefault="007976F9"/>
    <w:p w14:paraId="71635657" w14:textId="41953542" w:rsidR="007976F9" w:rsidRPr="00200AE5" w:rsidRDefault="007976F9">
      <w:r w:rsidRPr="00200AE5">
        <w:tab/>
        <w:t>4.</w:t>
      </w:r>
      <w:r w:rsidRPr="00200AE5">
        <w:tab/>
        <w:t>As an additional condition to the acceptance and approval by the City of installation of all required public improvements within the Land Division, Applicant shall post with the City a Maintenance Guaran</w:t>
      </w:r>
      <w:r w:rsidR="008A7F6D" w:rsidRPr="00200AE5">
        <w:t>tee for 15%</w:t>
      </w:r>
      <w:r w:rsidRPr="00200AE5">
        <w:t xml:space="preserve"> of the total cost of installation of required public improvements to guarantee such public improvements against defects in design, construction, workmanship or mat</w:t>
      </w:r>
      <w:r w:rsidR="00E7223D" w:rsidRPr="00200AE5">
        <w:t>erial for</w:t>
      </w:r>
      <w:r w:rsidRPr="00200AE5">
        <w:t xml:space="preserve"> a term of</w:t>
      </w:r>
      <w:r w:rsidR="00434885" w:rsidRPr="00200AE5">
        <w:t xml:space="preserve"> no less than</w:t>
      </w:r>
      <w:r w:rsidRPr="00200AE5">
        <w:t xml:space="preserve"> two years from the date of their accep</w:t>
      </w:r>
      <w:r w:rsidR="008A7F6D" w:rsidRPr="00200AE5">
        <w:t xml:space="preserve">tance.  </w:t>
      </w:r>
      <w:r w:rsidR="00D20578" w:rsidRPr="00200AE5">
        <w:t xml:space="preserve">The amount of Maintenance Guarantee shall be in the sum of </w:t>
      </w:r>
      <w:r w:rsidR="00D20578" w:rsidRPr="00FD16B0">
        <w:rPr>
          <w:highlight w:val="yellow"/>
          <w:u w:val="single"/>
        </w:rPr>
        <w:t>$</w:t>
      </w:r>
      <w:r w:rsidR="00B10B53">
        <w:rPr>
          <w:highlight w:val="yellow"/>
          <w:u w:val="single"/>
        </w:rPr>
        <w:t xml:space="preserve"> </w:t>
      </w:r>
      <w:r w:rsidR="00FD16B0" w:rsidRPr="00FD16B0">
        <w:rPr>
          <w:highlight w:val="yellow"/>
          <w:u w:val="single"/>
        </w:rPr>
        <w:t>Amount of Maintenance Bond</w:t>
      </w:r>
      <w:r w:rsidR="000E08CB" w:rsidRPr="00200AE5">
        <w:t xml:space="preserve"> as set forth in </w:t>
      </w:r>
      <w:r w:rsidR="000E08CB" w:rsidRPr="00200AE5">
        <w:rPr>
          <w:u w:val="single"/>
        </w:rPr>
        <w:t xml:space="preserve">Exhibit </w:t>
      </w:r>
      <w:r w:rsidR="000A5BBA">
        <w:rPr>
          <w:u w:val="single"/>
        </w:rPr>
        <w:t>C</w:t>
      </w:r>
      <w:r w:rsidR="000E08CB" w:rsidRPr="00200AE5">
        <w:t xml:space="preserve"> attached hereto</w:t>
      </w:r>
      <w:r w:rsidR="00D20578" w:rsidRPr="00200AE5">
        <w:t xml:space="preserve">.  This Agreement shall not be effective or binding upon the City until such Maintenance Guarantee has been furnished to and approved by the City Manager of Oregon City, or designee.  </w:t>
      </w:r>
      <w:r w:rsidR="008A7F6D" w:rsidRPr="00200AE5">
        <w:t>The Maintenance Guarantee</w:t>
      </w:r>
      <w:r w:rsidRPr="00200AE5">
        <w:t xml:space="preserve"> shall be provided by a lending institution licensed to do business as a lending institution in the State of Oregon</w:t>
      </w:r>
      <w:r w:rsidR="008A7F6D" w:rsidRPr="00200AE5">
        <w:t xml:space="preserve"> or</w:t>
      </w:r>
      <w:r w:rsidR="00475B07" w:rsidRPr="00200AE5">
        <w:t xml:space="preserve"> by a bonding company licensed in the State of Oregon.  </w:t>
      </w:r>
      <w:r w:rsidR="008A7F6D" w:rsidRPr="00200AE5">
        <w:t>Alternate form of</w:t>
      </w:r>
      <w:r w:rsidRPr="00200AE5">
        <w:t xml:space="preserve"> security </w:t>
      </w:r>
      <w:r w:rsidR="008A7F6D" w:rsidRPr="00200AE5">
        <w:t xml:space="preserve">is subject to approval of City Attorney.  </w:t>
      </w:r>
      <w:r w:rsidRPr="00200AE5">
        <w:t>Applicant shall submit in a timely man</w:t>
      </w:r>
      <w:r w:rsidR="008A7F6D" w:rsidRPr="00200AE5">
        <w:t>ner, but not more than three</w:t>
      </w:r>
      <w:r w:rsidRPr="00200AE5">
        <w:t xml:space="preserve"> months from date of acceptance of the improvements by the City, reproducible "As-Built/Record" drawings of completed public improvements to the City in accordance with</w:t>
      </w:r>
      <w:r w:rsidR="00812ADE">
        <w:t xml:space="preserve"> the Oregon City Public Works</w:t>
      </w:r>
      <w:r w:rsidRPr="00200AE5">
        <w:t xml:space="preserve"> </w:t>
      </w:r>
      <w:r w:rsidR="00812ADE">
        <w:t>“</w:t>
      </w:r>
      <w:bookmarkStart w:id="0" w:name="_GoBack"/>
      <w:bookmarkEnd w:id="0"/>
      <w:r w:rsidRPr="00812ADE">
        <w:t xml:space="preserve">Guidelines for </w:t>
      </w:r>
      <w:r w:rsidR="00812ADE" w:rsidRPr="00812ADE">
        <w:t xml:space="preserve">Private </w:t>
      </w:r>
      <w:r w:rsidRPr="00812ADE">
        <w:t>Development</w:t>
      </w:r>
      <w:r w:rsidR="00812ADE">
        <w:t>”</w:t>
      </w:r>
      <w:r w:rsidRPr="00200AE5">
        <w:t>.</w:t>
      </w:r>
      <w:r w:rsidR="00475B07" w:rsidRPr="00200AE5">
        <w:t xml:space="preserve">  </w:t>
      </w:r>
    </w:p>
    <w:p w14:paraId="0AF42A4A" w14:textId="77777777" w:rsidR="007976F9" w:rsidRPr="00200AE5" w:rsidRDefault="007976F9"/>
    <w:p w14:paraId="540714E6" w14:textId="77777777" w:rsidR="007976F9" w:rsidRPr="00200AE5" w:rsidRDefault="007976F9">
      <w:r w:rsidRPr="00200AE5">
        <w:tab/>
        <w:t>5.</w:t>
      </w:r>
      <w:r w:rsidRPr="00200AE5">
        <w:tab/>
        <w:t xml:space="preserve">Applicant shall be responsible for paying engineering technical plan check and inspection fees to defray the City's costs for technical plan checks, approved construction drawings, periodic inspection of construction and other incidental services furnished by City to the Applicant.  These fees shall be based </w:t>
      </w:r>
      <w:r w:rsidR="00344F3C" w:rsidRPr="00200AE5">
        <w:t>up</w:t>
      </w:r>
      <w:r w:rsidRPr="00200AE5">
        <w:t xml:space="preserve">on the estimated cost of the Land Division’s improvements.  It is understood that this payment for technical plan checks, approved construction drawings, periodic inspection and other incidental services does not relieve </w:t>
      </w:r>
      <w:r w:rsidR="00344F3C" w:rsidRPr="00200AE5">
        <w:t>Applicant</w:t>
      </w:r>
      <w:r w:rsidRPr="00200AE5">
        <w:t xml:space="preserve"> of the responsibility to provide full-time supervision and inspection of all construction.</w:t>
      </w:r>
    </w:p>
    <w:p w14:paraId="2EB9A85A" w14:textId="77777777" w:rsidR="007976F9" w:rsidRPr="00200AE5" w:rsidRDefault="007976F9"/>
    <w:p w14:paraId="237C54A5" w14:textId="77777777" w:rsidR="007976F9" w:rsidRPr="00200AE5" w:rsidRDefault="007976F9">
      <w:pPr>
        <w:ind w:firstLine="720"/>
      </w:pPr>
      <w:r w:rsidRPr="00200AE5">
        <w:t>6.</w:t>
      </w:r>
      <w:r w:rsidRPr="00200AE5">
        <w:tab/>
        <w:t>Applicant agrees to provide for restoration of any monument erected or used for the purpose of designating a survey marker or boundary of any town, tract, plat or parcel of land, which monument is broken down, damaged, obliterated, removed or destroyed, whether willfully or not, by the Applicant, or agents, employees or contractors of the Applicant.</w:t>
      </w:r>
    </w:p>
    <w:p w14:paraId="73C81082" w14:textId="77777777" w:rsidR="00E658B9" w:rsidRPr="00200AE5" w:rsidRDefault="00E658B9">
      <w:pPr>
        <w:ind w:firstLine="720"/>
      </w:pPr>
    </w:p>
    <w:p w14:paraId="5D2E51DF" w14:textId="77777777" w:rsidR="007976F9" w:rsidRPr="00200AE5" w:rsidRDefault="00E658B9" w:rsidP="00E658B9">
      <w:pPr>
        <w:ind w:firstLine="720"/>
      </w:pPr>
      <w:r w:rsidRPr="00200AE5">
        <w:t>7,</w:t>
      </w:r>
      <w:r w:rsidRPr="00200AE5">
        <w:tab/>
      </w:r>
      <w:r w:rsidR="003F3A42" w:rsidRPr="00200AE5">
        <w:t xml:space="preserve">In </w:t>
      </w:r>
      <w:r w:rsidRPr="00200AE5">
        <w:t xml:space="preserve">some cases, the City may install street identification and traffic-control signs within the Land Division in consideration of payment by the Applicant for City’s costs for </w:t>
      </w:r>
      <w:r w:rsidR="00344F3C" w:rsidRPr="00200AE5">
        <w:t>material</w:t>
      </w:r>
      <w:r w:rsidRPr="00200AE5">
        <w:t>, labor and admi</w:t>
      </w:r>
      <w:r w:rsidR="00344F3C" w:rsidRPr="00200AE5">
        <w:t xml:space="preserve">nistration; </w:t>
      </w:r>
      <w:r w:rsidR="007976F9" w:rsidRPr="00200AE5">
        <w:t>otherwise, the Applicant shall be responsible for this work.</w:t>
      </w:r>
    </w:p>
    <w:p w14:paraId="5507C196" w14:textId="77777777" w:rsidR="00D20578" w:rsidRPr="00200AE5" w:rsidRDefault="00D20578" w:rsidP="00E658B9">
      <w:pPr>
        <w:ind w:firstLine="720"/>
      </w:pPr>
    </w:p>
    <w:p w14:paraId="259A6EB6" w14:textId="04646BF7" w:rsidR="007976F9" w:rsidRPr="00200AE5" w:rsidRDefault="007976F9">
      <w:r w:rsidRPr="00200AE5">
        <w:tab/>
        <w:t>8.</w:t>
      </w:r>
      <w:r w:rsidRPr="00200AE5">
        <w:tab/>
      </w:r>
      <w:proofErr w:type="gramStart"/>
      <w:r w:rsidRPr="00200AE5">
        <w:t>In the event that</w:t>
      </w:r>
      <w:proofErr w:type="gramEnd"/>
      <w:r w:rsidRPr="00200AE5">
        <w:t xml:space="preserve"> the City must enforce this Agreement, the prevailing party shall be entitle</w:t>
      </w:r>
      <w:r w:rsidR="00344F3C" w:rsidRPr="00200AE5">
        <w:t>d to attorney fees and</w:t>
      </w:r>
      <w:r w:rsidRPr="00200AE5">
        <w:t xml:space="preserve"> expenses necessary to enforce this Agreement with respect to trial, arbitration</w:t>
      </w:r>
      <w:r w:rsidR="00B10B53">
        <w:t>,</w:t>
      </w:r>
      <w:r w:rsidRPr="00200AE5">
        <w:t xml:space="preserve"> and appeal.</w:t>
      </w:r>
    </w:p>
    <w:p w14:paraId="30960014" w14:textId="77777777" w:rsidR="00F63E91" w:rsidRPr="00200AE5" w:rsidRDefault="00F63E91"/>
    <w:p w14:paraId="058DCF71" w14:textId="77777777" w:rsidR="007976F9" w:rsidRPr="00200AE5" w:rsidRDefault="007976F9">
      <w:r w:rsidRPr="00200AE5">
        <w:tab/>
        <w:t>IN WITNESS WHEREOF, the City has caused this Agreement to be signed by the City Manager, and the Applicant has caused this Agreement to be signed and the Applicant's seal affixed the date and year first written above.</w:t>
      </w:r>
    </w:p>
    <w:p w14:paraId="2C5BE32A" w14:textId="77777777" w:rsidR="007976F9" w:rsidRPr="00200AE5" w:rsidRDefault="007976F9"/>
    <w:p w14:paraId="5C26962D" w14:textId="77777777" w:rsidR="007976F9" w:rsidRPr="00200AE5" w:rsidRDefault="007976F9">
      <w:pPr>
        <w:pStyle w:val="Heading2"/>
      </w:pPr>
      <w:r w:rsidRPr="00200AE5">
        <w:t>APPLICANT</w:t>
      </w:r>
    </w:p>
    <w:p w14:paraId="4A21859A" w14:textId="77777777" w:rsidR="008E2FAF" w:rsidRDefault="008E2FAF">
      <w:pPr>
        <w:tabs>
          <w:tab w:val="left" w:pos="2880"/>
          <w:tab w:val="left" w:pos="4320"/>
        </w:tabs>
        <w:rPr>
          <w:sz w:val="22"/>
        </w:rPr>
      </w:pPr>
    </w:p>
    <w:tbl>
      <w:tblPr>
        <w:tblStyle w:val="TableGrid"/>
        <w:tblW w:w="0" w:type="auto"/>
        <w:tblLook w:val="04A0" w:firstRow="1" w:lastRow="0" w:firstColumn="1" w:lastColumn="0" w:noHBand="0" w:noVBand="1"/>
      </w:tblPr>
      <w:tblGrid>
        <w:gridCol w:w="4945"/>
        <w:gridCol w:w="360"/>
        <w:gridCol w:w="4621"/>
      </w:tblGrid>
      <w:tr w:rsidR="008E2FAF" w14:paraId="68905049" w14:textId="77777777" w:rsidTr="008E2FAF">
        <w:tc>
          <w:tcPr>
            <w:tcW w:w="4945" w:type="dxa"/>
          </w:tcPr>
          <w:p w14:paraId="29DE6460" w14:textId="77777777" w:rsidR="008E2FAF" w:rsidRPr="00EB62E4" w:rsidRDefault="008E2FAF" w:rsidP="008E2FAF">
            <w:pPr>
              <w:shd w:val="clear" w:color="auto" w:fill="FFFF00"/>
            </w:pPr>
            <w:r w:rsidRPr="00EB62E4">
              <w:rPr>
                <w:u w:val="single"/>
              </w:rPr>
              <w:tab/>
            </w:r>
            <w:r w:rsidRPr="00EB62E4">
              <w:rPr>
                <w:u w:val="single"/>
              </w:rPr>
              <w:tab/>
            </w:r>
            <w:r w:rsidRPr="00EB62E4">
              <w:rPr>
                <w:u w:val="single"/>
              </w:rPr>
              <w:tab/>
            </w:r>
            <w:r w:rsidRPr="00EB62E4">
              <w:rPr>
                <w:u w:val="single"/>
              </w:rPr>
              <w:tab/>
            </w:r>
            <w:r w:rsidRPr="00EB62E4">
              <w:rPr>
                <w:u w:val="single"/>
              </w:rPr>
              <w:tab/>
              <w:t xml:space="preserve"> </w:t>
            </w:r>
            <w:r w:rsidRPr="00EB62E4">
              <w:rPr>
                <w:u w:val="single"/>
              </w:rPr>
              <w:tab/>
            </w:r>
          </w:p>
          <w:p w14:paraId="53BD912A" w14:textId="77777777" w:rsidR="008E2FAF" w:rsidRPr="00EB62E4" w:rsidRDefault="008E2FAF" w:rsidP="008E2FAF">
            <w:r w:rsidRPr="00EB62E4">
              <w:t xml:space="preserve">Applicant’s </w:t>
            </w:r>
            <w:r>
              <w:t xml:space="preserve">Printed </w:t>
            </w:r>
            <w:r w:rsidRPr="00EB62E4">
              <w:t>Name</w:t>
            </w:r>
          </w:p>
          <w:p w14:paraId="2A76CD61" w14:textId="77777777" w:rsidR="008E2FAF" w:rsidRPr="00EB62E4" w:rsidRDefault="008E2FAF" w:rsidP="008E2FAF"/>
          <w:p w14:paraId="2AB1C2E7" w14:textId="77777777" w:rsidR="008E2FAF" w:rsidRPr="00EB62E4" w:rsidRDefault="008E2FAF" w:rsidP="008E2FAF"/>
          <w:p w14:paraId="008EE865" w14:textId="77777777" w:rsidR="008E2FAF" w:rsidRPr="00EB62E4" w:rsidRDefault="008E2FAF" w:rsidP="008E2FAF">
            <w:pPr>
              <w:shd w:val="clear" w:color="auto" w:fill="FFFF00"/>
            </w:pPr>
            <w:r w:rsidRPr="00EB62E4">
              <w:rPr>
                <w:u w:val="single"/>
              </w:rPr>
              <w:tab/>
            </w:r>
            <w:r w:rsidRPr="00EB62E4">
              <w:rPr>
                <w:u w:val="single"/>
              </w:rPr>
              <w:tab/>
            </w:r>
            <w:r w:rsidRPr="00EB62E4">
              <w:rPr>
                <w:u w:val="single"/>
              </w:rPr>
              <w:tab/>
            </w:r>
            <w:r w:rsidRPr="00EB62E4">
              <w:rPr>
                <w:u w:val="single"/>
              </w:rPr>
              <w:tab/>
            </w:r>
            <w:r w:rsidRPr="00EB62E4">
              <w:rPr>
                <w:u w:val="single"/>
              </w:rPr>
              <w:tab/>
              <w:t xml:space="preserve"> </w:t>
            </w:r>
            <w:r w:rsidRPr="00EB62E4">
              <w:rPr>
                <w:u w:val="single"/>
              </w:rPr>
              <w:tab/>
            </w:r>
          </w:p>
          <w:p w14:paraId="05762151" w14:textId="77777777" w:rsidR="008E2FAF" w:rsidRPr="00EB62E4" w:rsidRDefault="008E2FAF" w:rsidP="008E2FAF">
            <w:r w:rsidRPr="00EB62E4">
              <w:t>Applicant’s Signature</w:t>
            </w:r>
          </w:p>
          <w:p w14:paraId="1FE8E3DD" w14:textId="77777777" w:rsidR="008E2FAF" w:rsidRPr="00EB62E4" w:rsidRDefault="008E2FAF" w:rsidP="008E2FAF"/>
          <w:p w14:paraId="447A668A" w14:textId="77777777" w:rsidR="008E2FAF" w:rsidRPr="00EB62E4" w:rsidRDefault="008E2FAF" w:rsidP="008E2FAF"/>
          <w:p w14:paraId="6DD4C75C" w14:textId="77777777" w:rsidR="008E2FAF" w:rsidRDefault="008E2FAF" w:rsidP="008E2FAF">
            <w:pPr>
              <w:rPr>
                <w:sz w:val="22"/>
              </w:rPr>
            </w:pPr>
          </w:p>
        </w:tc>
        <w:tc>
          <w:tcPr>
            <w:tcW w:w="360" w:type="dxa"/>
          </w:tcPr>
          <w:p w14:paraId="16F111DB" w14:textId="77777777" w:rsidR="008E2FAF" w:rsidRDefault="008E2FAF" w:rsidP="008E2FAF">
            <w:pPr>
              <w:tabs>
                <w:tab w:val="left" w:pos="2880"/>
                <w:tab w:val="left" w:pos="4320"/>
              </w:tabs>
              <w:rPr>
                <w:sz w:val="22"/>
              </w:rPr>
            </w:pPr>
          </w:p>
        </w:tc>
        <w:tc>
          <w:tcPr>
            <w:tcW w:w="4621" w:type="dxa"/>
          </w:tcPr>
          <w:p w14:paraId="75A82F02" w14:textId="77777777" w:rsidR="008E2FAF" w:rsidRPr="00EB62E4" w:rsidRDefault="008E2FAF" w:rsidP="008E2FAF">
            <w:pPr>
              <w:shd w:val="clear" w:color="auto" w:fill="FFFF00"/>
            </w:pPr>
            <w:r w:rsidRPr="00EB62E4">
              <w:rPr>
                <w:u w:val="single"/>
              </w:rPr>
              <w:tab/>
            </w:r>
            <w:r w:rsidRPr="00EB62E4">
              <w:rPr>
                <w:u w:val="single"/>
              </w:rPr>
              <w:tab/>
            </w:r>
            <w:r w:rsidRPr="00EB62E4">
              <w:rPr>
                <w:u w:val="single"/>
              </w:rPr>
              <w:tab/>
            </w:r>
            <w:r w:rsidRPr="00EB62E4">
              <w:rPr>
                <w:u w:val="single"/>
              </w:rPr>
              <w:tab/>
            </w:r>
            <w:r w:rsidRPr="00EB62E4">
              <w:rPr>
                <w:u w:val="single"/>
              </w:rPr>
              <w:tab/>
              <w:t xml:space="preserve"> </w:t>
            </w:r>
            <w:r w:rsidRPr="00EB62E4">
              <w:rPr>
                <w:u w:val="single"/>
              </w:rPr>
              <w:tab/>
            </w:r>
          </w:p>
          <w:p w14:paraId="502059DC" w14:textId="5406FA8A" w:rsidR="008E2FAF" w:rsidRPr="00EB62E4" w:rsidRDefault="008E2FAF" w:rsidP="008E2FAF">
            <w:r w:rsidRPr="00EB62E4">
              <w:t xml:space="preserve">Applicant’s </w:t>
            </w:r>
            <w:r>
              <w:t xml:space="preserve">Representative’s Printed </w:t>
            </w:r>
            <w:r w:rsidRPr="00EB62E4">
              <w:t>Name</w:t>
            </w:r>
          </w:p>
          <w:p w14:paraId="042429C3" w14:textId="77777777" w:rsidR="008E2FAF" w:rsidRPr="00EB62E4" w:rsidRDefault="008E2FAF" w:rsidP="008E2FAF"/>
          <w:p w14:paraId="7A62D356" w14:textId="77777777" w:rsidR="008E2FAF" w:rsidRPr="00EB62E4" w:rsidRDefault="008E2FAF" w:rsidP="008E2FAF"/>
          <w:p w14:paraId="3C527E9B" w14:textId="77777777" w:rsidR="008E2FAF" w:rsidRPr="00EB62E4" w:rsidRDefault="008E2FAF" w:rsidP="008E2FAF">
            <w:pPr>
              <w:shd w:val="clear" w:color="auto" w:fill="FFFF00"/>
            </w:pPr>
            <w:r w:rsidRPr="00EB62E4">
              <w:rPr>
                <w:u w:val="single"/>
              </w:rPr>
              <w:tab/>
            </w:r>
            <w:r w:rsidRPr="00EB62E4">
              <w:rPr>
                <w:u w:val="single"/>
              </w:rPr>
              <w:tab/>
            </w:r>
            <w:r w:rsidRPr="00EB62E4">
              <w:rPr>
                <w:u w:val="single"/>
              </w:rPr>
              <w:tab/>
            </w:r>
            <w:r w:rsidRPr="00EB62E4">
              <w:rPr>
                <w:u w:val="single"/>
              </w:rPr>
              <w:tab/>
            </w:r>
            <w:r w:rsidRPr="00EB62E4">
              <w:rPr>
                <w:u w:val="single"/>
              </w:rPr>
              <w:tab/>
              <w:t xml:space="preserve"> </w:t>
            </w:r>
            <w:r w:rsidRPr="00EB62E4">
              <w:rPr>
                <w:u w:val="single"/>
              </w:rPr>
              <w:tab/>
            </w:r>
          </w:p>
          <w:p w14:paraId="43CFDD98" w14:textId="53F6BE7B" w:rsidR="008E2FAF" w:rsidRPr="00EB62E4" w:rsidRDefault="008E2FAF" w:rsidP="008E2FAF">
            <w:r w:rsidRPr="00EB62E4">
              <w:t xml:space="preserve">Applicant’s </w:t>
            </w:r>
            <w:r>
              <w:t xml:space="preserve">Representative’s </w:t>
            </w:r>
            <w:r w:rsidRPr="00EB62E4">
              <w:t>Signature</w:t>
            </w:r>
          </w:p>
          <w:p w14:paraId="1CA28716" w14:textId="77777777" w:rsidR="008E2FAF" w:rsidRDefault="008E2FAF" w:rsidP="008E2FAF">
            <w:pPr>
              <w:tabs>
                <w:tab w:val="left" w:pos="2880"/>
                <w:tab w:val="left" w:pos="4320"/>
              </w:tabs>
              <w:rPr>
                <w:sz w:val="22"/>
              </w:rPr>
            </w:pPr>
          </w:p>
          <w:p w14:paraId="69F3948B" w14:textId="77777777" w:rsidR="008E2FAF" w:rsidRDefault="008E2FAF" w:rsidP="008E2FAF">
            <w:pPr>
              <w:tabs>
                <w:tab w:val="left" w:pos="2880"/>
                <w:tab w:val="left" w:pos="4320"/>
              </w:tabs>
              <w:rPr>
                <w:sz w:val="22"/>
              </w:rPr>
            </w:pPr>
          </w:p>
          <w:p w14:paraId="6852B05F" w14:textId="77777777" w:rsidR="008E2FAF" w:rsidRPr="00EB62E4" w:rsidRDefault="008E2FAF" w:rsidP="008E2FAF">
            <w:pPr>
              <w:shd w:val="clear" w:color="auto" w:fill="FFFF00"/>
            </w:pPr>
            <w:r w:rsidRPr="00EB62E4">
              <w:rPr>
                <w:u w:val="single"/>
              </w:rPr>
              <w:tab/>
            </w:r>
            <w:r w:rsidRPr="00EB62E4">
              <w:rPr>
                <w:u w:val="single"/>
              </w:rPr>
              <w:tab/>
            </w:r>
            <w:r w:rsidRPr="00EB62E4">
              <w:rPr>
                <w:u w:val="single"/>
              </w:rPr>
              <w:tab/>
            </w:r>
            <w:r w:rsidRPr="00EB62E4">
              <w:rPr>
                <w:u w:val="single"/>
              </w:rPr>
              <w:tab/>
            </w:r>
            <w:r w:rsidRPr="00EB62E4">
              <w:rPr>
                <w:u w:val="single"/>
              </w:rPr>
              <w:tab/>
              <w:t xml:space="preserve"> </w:t>
            </w:r>
            <w:r w:rsidRPr="00EB62E4">
              <w:rPr>
                <w:u w:val="single"/>
              </w:rPr>
              <w:tab/>
            </w:r>
          </w:p>
          <w:p w14:paraId="47451B7B" w14:textId="5CED7B7C" w:rsidR="008E2FAF" w:rsidRPr="00EB62E4" w:rsidRDefault="008E2FAF" w:rsidP="008E2FAF">
            <w:r w:rsidRPr="00EB62E4">
              <w:t>Applicant’s Representative</w:t>
            </w:r>
            <w:r>
              <w:t>’s</w:t>
            </w:r>
            <w:r w:rsidRPr="00EB62E4">
              <w:t xml:space="preserve"> Title</w:t>
            </w:r>
          </w:p>
          <w:p w14:paraId="3946B4BC" w14:textId="1D6C9743" w:rsidR="008E2FAF" w:rsidRDefault="008E2FAF" w:rsidP="008E2FAF">
            <w:pPr>
              <w:tabs>
                <w:tab w:val="left" w:pos="2880"/>
                <w:tab w:val="left" w:pos="4320"/>
              </w:tabs>
              <w:rPr>
                <w:sz w:val="22"/>
              </w:rPr>
            </w:pPr>
          </w:p>
        </w:tc>
      </w:tr>
    </w:tbl>
    <w:p w14:paraId="6559D340" w14:textId="1713CB36" w:rsidR="008E2FAF" w:rsidRDefault="008E2FAF">
      <w:pPr>
        <w:tabs>
          <w:tab w:val="left" w:pos="2880"/>
          <w:tab w:val="left" w:pos="4320"/>
        </w:tabs>
        <w:rPr>
          <w:sz w:val="22"/>
        </w:rPr>
      </w:pPr>
    </w:p>
    <w:p w14:paraId="6D6789B7" w14:textId="77777777" w:rsidR="008E2FAF" w:rsidRDefault="008E2FAF">
      <w:pPr>
        <w:tabs>
          <w:tab w:val="left" w:pos="2880"/>
          <w:tab w:val="left" w:pos="4320"/>
        </w:tabs>
        <w:rPr>
          <w:sz w:val="22"/>
        </w:rPr>
      </w:pPr>
    </w:p>
    <w:p w14:paraId="41D7D2A7" w14:textId="1AD480B1" w:rsidR="007976F9" w:rsidRPr="00200AE5" w:rsidRDefault="007976F9">
      <w:pPr>
        <w:tabs>
          <w:tab w:val="left" w:pos="2880"/>
          <w:tab w:val="left" w:pos="4320"/>
        </w:tabs>
        <w:rPr>
          <w:sz w:val="22"/>
        </w:rPr>
      </w:pPr>
      <w:r w:rsidRPr="00200AE5">
        <w:rPr>
          <w:sz w:val="22"/>
        </w:rPr>
        <w:t>STATE OF OREGON</w:t>
      </w:r>
      <w:r w:rsidRPr="00200AE5">
        <w:rPr>
          <w:sz w:val="22"/>
        </w:rPr>
        <w:tab/>
        <w:t>)</w:t>
      </w:r>
      <w:r w:rsidR="00916879" w:rsidRPr="00200AE5">
        <w:rPr>
          <w:sz w:val="22"/>
        </w:rPr>
        <w:tab/>
      </w:r>
      <w:r w:rsidR="00916879" w:rsidRPr="00200AE5">
        <w:rPr>
          <w:sz w:val="22"/>
        </w:rPr>
        <w:tab/>
      </w:r>
    </w:p>
    <w:p w14:paraId="0FB92112" w14:textId="77777777" w:rsidR="007976F9" w:rsidRPr="00200AE5" w:rsidRDefault="007976F9">
      <w:pPr>
        <w:tabs>
          <w:tab w:val="left" w:pos="2880"/>
          <w:tab w:val="left" w:pos="4320"/>
        </w:tabs>
        <w:rPr>
          <w:sz w:val="22"/>
        </w:rPr>
      </w:pPr>
      <w:r w:rsidRPr="00200AE5">
        <w:rPr>
          <w:sz w:val="22"/>
        </w:rPr>
        <w:tab/>
        <w:t>) ss.</w:t>
      </w:r>
      <w:r w:rsidR="00916879" w:rsidRPr="00200AE5">
        <w:rPr>
          <w:sz w:val="22"/>
        </w:rPr>
        <w:tab/>
      </w:r>
      <w:r w:rsidR="00916879" w:rsidRPr="00200AE5">
        <w:rPr>
          <w:sz w:val="22"/>
        </w:rPr>
        <w:tab/>
      </w:r>
    </w:p>
    <w:p w14:paraId="4C365F31" w14:textId="77777777" w:rsidR="007976F9" w:rsidRPr="00200AE5" w:rsidRDefault="007976F9">
      <w:pPr>
        <w:tabs>
          <w:tab w:val="left" w:pos="2880"/>
          <w:tab w:val="left" w:pos="4320"/>
        </w:tabs>
        <w:rPr>
          <w:sz w:val="22"/>
        </w:rPr>
      </w:pPr>
      <w:r w:rsidRPr="00200AE5">
        <w:rPr>
          <w:sz w:val="22"/>
        </w:rPr>
        <w:t>County of _______</w:t>
      </w:r>
      <w:r w:rsidR="009D4295" w:rsidRPr="00200AE5">
        <w:rPr>
          <w:sz w:val="22"/>
        </w:rPr>
        <w:t>_______</w:t>
      </w:r>
      <w:r w:rsidRPr="00200AE5">
        <w:rPr>
          <w:sz w:val="22"/>
        </w:rPr>
        <w:t>__</w:t>
      </w:r>
      <w:r w:rsidRPr="00200AE5">
        <w:rPr>
          <w:sz w:val="22"/>
        </w:rPr>
        <w:tab/>
        <w:t>)</w:t>
      </w:r>
    </w:p>
    <w:p w14:paraId="5CEEC8B8" w14:textId="77777777" w:rsidR="007976F9" w:rsidRPr="00200AE5" w:rsidRDefault="007976F9">
      <w:pPr>
        <w:tabs>
          <w:tab w:val="left" w:pos="2880"/>
          <w:tab w:val="left" w:pos="4320"/>
        </w:tabs>
        <w:rPr>
          <w:sz w:val="22"/>
        </w:rPr>
      </w:pPr>
    </w:p>
    <w:p w14:paraId="4F972697" w14:textId="033CA323" w:rsidR="007976F9" w:rsidRPr="00200AE5" w:rsidRDefault="007976F9" w:rsidP="009D4295">
      <w:pPr>
        <w:tabs>
          <w:tab w:val="left" w:pos="720"/>
          <w:tab w:val="left" w:pos="2880"/>
          <w:tab w:val="left" w:pos="4320"/>
          <w:tab w:val="left" w:pos="8820"/>
        </w:tabs>
        <w:rPr>
          <w:sz w:val="22"/>
        </w:rPr>
      </w:pPr>
      <w:r w:rsidRPr="00200AE5">
        <w:rPr>
          <w:sz w:val="22"/>
        </w:rPr>
        <w:t>On this _______ day of _________</w:t>
      </w:r>
      <w:r w:rsidR="00EB62E4">
        <w:rPr>
          <w:sz w:val="22"/>
        </w:rPr>
        <w:t>____</w:t>
      </w:r>
      <w:r w:rsidRPr="00200AE5">
        <w:rPr>
          <w:sz w:val="22"/>
        </w:rPr>
        <w:t xml:space="preserve">_______, </w:t>
      </w:r>
      <w:r w:rsidRPr="00EB62E4">
        <w:rPr>
          <w:sz w:val="22"/>
        </w:rPr>
        <w:t>20</w:t>
      </w:r>
      <w:r w:rsidR="00EB62E4">
        <w:rPr>
          <w:sz w:val="22"/>
        </w:rPr>
        <w:t>___</w:t>
      </w:r>
      <w:r w:rsidRPr="00EB62E4">
        <w:rPr>
          <w:sz w:val="22"/>
        </w:rPr>
        <w:t>,</w:t>
      </w:r>
      <w:r w:rsidRPr="00200AE5">
        <w:rPr>
          <w:sz w:val="22"/>
        </w:rPr>
        <w:t xml:space="preserve"> before me, ___________________________, </w:t>
      </w:r>
      <w:r w:rsidRPr="00200AE5">
        <w:rPr>
          <w:sz w:val="22"/>
        </w:rPr>
        <w:br/>
        <w:t xml:space="preserve">the undersigned Notary Public, personally appeared </w:t>
      </w:r>
      <w:r w:rsidR="00906268" w:rsidRPr="008E2FAF">
        <w:rPr>
          <w:sz w:val="22"/>
        </w:rPr>
        <w:t>________________________________________</w:t>
      </w:r>
      <w:r w:rsidRPr="008E2FAF">
        <w:rPr>
          <w:sz w:val="22"/>
        </w:rPr>
        <w:t>.</w:t>
      </w:r>
    </w:p>
    <w:p w14:paraId="74B05056" w14:textId="77777777" w:rsidR="0008775C" w:rsidRPr="00200AE5" w:rsidRDefault="0008775C" w:rsidP="009D4295">
      <w:pPr>
        <w:tabs>
          <w:tab w:val="left" w:pos="720"/>
          <w:tab w:val="left" w:pos="2880"/>
          <w:tab w:val="left" w:pos="4320"/>
          <w:tab w:val="left" w:pos="8820"/>
        </w:tabs>
        <w:rPr>
          <w:sz w:val="22"/>
        </w:rPr>
      </w:pPr>
    </w:p>
    <w:p w14:paraId="2B06D925" w14:textId="77777777" w:rsidR="005F3FF7" w:rsidRPr="00200AE5" w:rsidRDefault="007976F9">
      <w:pPr>
        <w:tabs>
          <w:tab w:val="left" w:pos="720"/>
          <w:tab w:val="left" w:pos="1440"/>
          <w:tab w:val="left" w:pos="2880"/>
          <w:tab w:val="left" w:pos="4320"/>
        </w:tabs>
        <w:rPr>
          <w:sz w:val="22"/>
        </w:rPr>
      </w:pPr>
      <w:r w:rsidRPr="00200AE5">
        <w:rPr>
          <w:sz w:val="22"/>
        </w:rPr>
        <w:tab/>
      </w:r>
      <w:r w:rsidR="003167BC" w:rsidRPr="00200AE5">
        <w:rPr>
          <w:sz w:val="22"/>
        </w:rPr>
        <w:fldChar w:fldCharType="begin"/>
      </w:r>
      <w:r w:rsidRPr="00200AE5">
        <w:rPr>
          <w:sz w:val="22"/>
        </w:rPr>
        <w:instrText>SYMBOL 111 \f "Wingdings"</w:instrText>
      </w:r>
      <w:r w:rsidR="003167BC" w:rsidRPr="00200AE5">
        <w:rPr>
          <w:sz w:val="22"/>
        </w:rPr>
        <w:fldChar w:fldCharType="end"/>
      </w:r>
      <w:r w:rsidRPr="00200AE5">
        <w:rPr>
          <w:sz w:val="22"/>
        </w:rPr>
        <w:tab/>
      </w:r>
      <w:proofErr w:type="gramStart"/>
      <w:r w:rsidRPr="00200AE5">
        <w:rPr>
          <w:sz w:val="22"/>
        </w:rPr>
        <w:t>personally</w:t>
      </w:r>
      <w:proofErr w:type="gramEnd"/>
      <w:r w:rsidRPr="00200AE5">
        <w:rPr>
          <w:sz w:val="22"/>
        </w:rPr>
        <w:t xml:space="preserve"> known to me</w:t>
      </w:r>
    </w:p>
    <w:p w14:paraId="40C53B7B" w14:textId="77777777" w:rsidR="007976F9" w:rsidRPr="00200AE5" w:rsidRDefault="007976F9">
      <w:pPr>
        <w:tabs>
          <w:tab w:val="left" w:pos="720"/>
          <w:tab w:val="left" w:pos="1440"/>
          <w:tab w:val="left" w:pos="2880"/>
          <w:tab w:val="left" w:pos="4320"/>
        </w:tabs>
        <w:rPr>
          <w:sz w:val="22"/>
        </w:rPr>
      </w:pPr>
      <w:r w:rsidRPr="00200AE5">
        <w:rPr>
          <w:sz w:val="22"/>
        </w:rPr>
        <w:tab/>
      </w:r>
      <w:r w:rsidR="003167BC" w:rsidRPr="00200AE5">
        <w:rPr>
          <w:sz w:val="22"/>
        </w:rPr>
        <w:fldChar w:fldCharType="begin"/>
      </w:r>
      <w:r w:rsidRPr="00200AE5">
        <w:rPr>
          <w:sz w:val="22"/>
        </w:rPr>
        <w:instrText>SYMBOL 111 \f "Wingdings"</w:instrText>
      </w:r>
      <w:r w:rsidR="003167BC" w:rsidRPr="00200AE5">
        <w:rPr>
          <w:sz w:val="22"/>
        </w:rPr>
        <w:fldChar w:fldCharType="end"/>
      </w:r>
      <w:r w:rsidRPr="00200AE5">
        <w:rPr>
          <w:sz w:val="22"/>
        </w:rPr>
        <w:tab/>
        <w:t xml:space="preserve">proved to me on the basis of satisfactory evidence to be the person(s) whose name(s) is/are subscribed to the within </w:t>
      </w:r>
      <w:proofErr w:type="gramStart"/>
      <w:r w:rsidRPr="00200AE5">
        <w:rPr>
          <w:sz w:val="22"/>
        </w:rPr>
        <w:t>instrument, and</w:t>
      </w:r>
      <w:proofErr w:type="gramEnd"/>
      <w:r w:rsidRPr="00200AE5">
        <w:rPr>
          <w:sz w:val="22"/>
        </w:rPr>
        <w:t xml:space="preserve"> acknowledged that they executed it.</w:t>
      </w:r>
    </w:p>
    <w:p w14:paraId="6987ABC2" w14:textId="77777777" w:rsidR="006466A3" w:rsidRPr="00200AE5" w:rsidRDefault="006466A3">
      <w:pPr>
        <w:rPr>
          <w:b/>
          <w:i/>
          <w:sz w:val="22"/>
        </w:rPr>
      </w:pPr>
    </w:p>
    <w:p w14:paraId="14D515A9" w14:textId="77777777" w:rsidR="007976F9" w:rsidRPr="00200AE5" w:rsidRDefault="007976F9">
      <w:pPr>
        <w:rPr>
          <w:b/>
          <w:i/>
          <w:sz w:val="22"/>
        </w:rPr>
      </w:pPr>
      <w:r w:rsidRPr="00200AE5">
        <w:rPr>
          <w:b/>
          <w:i/>
          <w:sz w:val="22"/>
        </w:rPr>
        <w:t>NOTICE:  No stamp or corporate seal is allowed over any typed information.</w:t>
      </w:r>
    </w:p>
    <w:p w14:paraId="4DACA240" w14:textId="77777777" w:rsidR="007976F9" w:rsidRPr="00200AE5" w:rsidRDefault="007976F9">
      <w:pPr>
        <w:tabs>
          <w:tab w:val="left" w:pos="720"/>
          <w:tab w:val="left" w:pos="1440"/>
          <w:tab w:val="left" w:pos="2880"/>
          <w:tab w:val="left" w:pos="4320"/>
        </w:tabs>
        <w:rPr>
          <w:sz w:val="22"/>
        </w:rPr>
      </w:pPr>
      <w:r w:rsidRPr="00200AE5">
        <w:rPr>
          <w:sz w:val="22"/>
        </w:rPr>
        <w:t>Stamp seal below</w:t>
      </w:r>
    </w:p>
    <w:p w14:paraId="72D95161" w14:textId="77777777" w:rsidR="007976F9" w:rsidRPr="00200AE5" w:rsidRDefault="007976F9">
      <w:pPr>
        <w:tabs>
          <w:tab w:val="left" w:pos="720"/>
          <w:tab w:val="left" w:pos="1440"/>
          <w:tab w:val="left" w:pos="2880"/>
          <w:tab w:val="left" w:pos="4320"/>
        </w:tabs>
        <w:ind w:left="4320"/>
        <w:rPr>
          <w:sz w:val="22"/>
        </w:rPr>
      </w:pPr>
      <w:r w:rsidRPr="00200AE5">
        <w:rPr>
          <w:sz w:val="22"/>
        </w:rPr>
        <w:t>WITNESS my hand and official seal.</w:t>
      </w:r>
    </w:p>
    <w:p w14:paraId="1613F82B" w14:textId="77777777" w:rsidR="007976F9" w:rsidRPr="00200AE5" w:rsidRDefault="007976F9">
      <w:pPr>
        <w:tabs>
          <w:tab w:val="left" w:pos="720"/>
          <w:tab w:val="left" w:pos="1440"/>
          <w:tab w:val="left" w:pos="2880"/>
          <w:tab w:val="left" w:pos="4320"/>
        </w:tabs>
        <w:ind w:left="4320"/>
        <w:rPr>
          <w:sz w:val="22"/>
        </w:rPr>
      </w:pPr>
    </w:p>
    <w:p w14:paraId="17243BE7" w14:textId="77777777" w:rsidR="007976F9" w:rsidRPr="00200AE5" w:rsidRDefault="007976F9">
      <w:pPr>
        <w:tabs>
          <w:tab w:val="left" w:pos="9360"/>
        </w:tabs>
        <w:ind w:left="4320"/>
        <w:rPr>
          <w:sz w:val="22"/>
        </w:rPr>
      </w:pPr>
      <w:r w:rsidRPr="00200AE5">
        <w:rPr>
          <w:sz w:val="22"/>
          <w:u w:val="single"/>
        </w:rPr>
        <w:tab/>
      </w:r>
    </w:p>
    <w:p w14:paraId="641ABBD2" w14:textId="77777777" w:rsidR="007976F9" w:rsidRPr="00200AE5" w:rsidRDefault="007976F9">
      <w:pPr>
        <w:tabs>
          <w:tab w:val="left" w:pos="720"/>
          <w:tab w:val="left" w:pos="1440"/>
          <w:tab w:val="left" w:pos="2880"/>
          <w:tab w:val="left" w:pos="4320"/>
        </w:tabs>
        <w:ind w:left="4320"/>
        <w:rPr>
          <w:sz w:val="22"/>
        </w:rPr>
      </w:pPr>
      <w:r w:rsidRPr="00200AE5">
        <w:rPr>
          <w:sz w:val="22"/>
        </w:rPr>
        <w:t>Notary's signature</w:t>
      </w:r>
    </w:p>
    <w:p w14:paraId="70A45C40" w14:textId="77777777" w:rsidR="00A469F3" w:rsidRPr="00200AE5" w:rsidRDefault="00A469F3">
      <w:pPr>
        <w:tabs>
          <w:tab w:val="left" w:pos="9360"/>
        </w:tabs>
        <w:ind w:left="4320"/>
        <w:rPr>
          <w:sz w:val="22"/>
        </w:rPr>
      </w:pPr>
    </w:p>
    <w:p w14:paraId="6C73F1D7" w14:textId="77777777" w:rsidR="007976F9" w:rsidRPr="00200AE5" w:rsidRDefault="007976F9">
      <w:pPr>
        <w:tabs>
          <w:tab w:val="left" w:pos="9360"/>
        </w:tabs>
        <w:ind w:left="4320"/>
        <w:rPr>
          <w:sz w:val="22"/>
          <w:u w:val="single"/>
        </w:rPr>
      </w:pPr>
      <w:r w:rsidRPr="00200AE5">
        <w:rPr>
          <w:sz w:val="22"/>
        </w:rPr>
        <w:t>My commission expires:</w:t>
      </w:r>
      <w:r w:rsidRPr="00200AE5">
        <w:rPr>
          <w:sz w:val="22"/>
          <w:u w:val="single"/>
        </w:rPr>
        <w:tab/>
      </w:r>
    </w:p>
    <w:p w14:paraId="3711C934" w14:textId="77777777" w:rsidR="009D4295" w:rsidRPr="00200AE5" w:rsidRDefault="009D4295">
      <w:pPr>
        <w:tabs>
          <w:tab w:val="left" w:pos="9360"/>
        </w:tabs>
        <w:ind w:left="4320"/>
        <w:rPr>
          <w:sz w:val="22"/>
        </w:rPr>
      </w:pPr>
    </w:p>
    <w:p w14:paraId="4060B2B9" w14:textId="77777777" w:rsidR="00A469F3" w:rsidRPr="00200AE5" w:rsidRDefault="00A469F3" w:rsidP="009D4295">
      <w:pPr>
        <w:pStyle w:val="Heading2"/>
        <w:rPr>
          <w:sz w:val="22"/>
        </w:rPr>
      </w:pPr>
    </w:p>
    <w:p w14:paraId="58B52D16" w14:textId="77777777" w:rsidR="00537095" w:rsidRPr="00200AE5" w:rsidRDefault="00537095" w:rsidP="009D4295">
      <w:pPr>
        <w:pStyle w:val="Heading2"/>
        <w:rPr>
          <w:sz w:val="22"/>
        </w:rPr>
      </w:pPr>
    </w:p>
    <w:p w14:paraId="398F8294" w14:textId="77777777" w:rsidR="00537095" w:rsidRPr="00200AE5" w:rsidRDefault="00537095" w:rsidP="009D4295">
      <w:pPr>
        <w:pStyle w:val="Heading2"/>
        <w:rPr>
          <w:sz w:val="22"/>
        </w:rPr>
      </w:pPr>
    </w:p>
    <w:p w14:paraId="51913C95" w14:textId="77777777" w:rsidR="009D4295" w:rsidRPr="00200AE5" w:rsidRDefault="009D4295" w:rsidP="009D4295">
      <w:pPr>
        <w:pStyle w:val="Heading2"/>
        <w:rPr>
          <w:sz w:val="22"/>
        </w:rPr>
      </w:pPr>
      <w:r w:rsidRPr="00200AE5">
        <w:rPr>
          <w:sz w:val="22"/>
        </w:rPr>
        <w:t>CITY</w:t>
      </w:r>
    </w:p>
    <w:p w14:paraId="4BCE11A5" w14:textId="77777777" w:rsidR="009D4295" w:rsidRPr="00200AE5" w:rsidRDefault="003F3A42" w:rsidP="009D4295">
      <w:pPr>
        <w:rPr>
          <w:sz w:val="22"/>
        </w:rPr>
      </w:pPr>
      <w:r w:rsidRPr="00200AE5">
        <w:rPr>
          <w:sz w:val="22"/>
        </w:rPr>
        <w:t>Accepted by the City of Oregon City</w:t>
      </w:r>
      <w:r w:rsidR="009D4295" w:rsidRPr="00200AE5">
        <w:rPr>
          <w:sz w:val="22"/>
        </w:rPr>
        <w:tab/>
      </w:r>
      <w:r w:rsidR="009D4295" w:rsidRPr="00200AE5">
        <w:rPr>
          <w:sz w:val="22"/>
        </w:rPr>
        <w:tab/>
        <w:t>By:</w:t>
      </w:r>
      <w:r w:rsidR="009D4295" w:rsidRPr="00200AE5">
        <w:rPr>
          <w:sz w:val="22"/>
        </w:rPr>
        <w:tab/>
      </w:r>
      <w:r w:rsidR="009D4295" w:rsidRPr="00200AE5">
        <w:rPr>
          <w:sz w:val="22"/>
          <w:u w:val="single"/>
        </w:rPr>
        <w:tab/>
      </w:r>
      <w:r w:rsidR="009D4295" w:rsidRPr="00200AE5">
        <w:rPr>
          <w:sz w:val="22"/>
          <w:u w:val="single"/>
        </w:rPr>
        <w:tab/>
      </w:r>
      <w:r w:rsidR="009D4295" w:rsidRPr="00200AE5">
        <w:rPr>
          <w:sz w:val="22"/>
          <w:u w:val="single"/>
        </w:rPr>
        <w:tab/>
      </w:r>
      <w:r w:rsidR="009D4295" w:rsidRPr="00200AE5">
        <w:rPr>
          <w:sz w:val="22"/>
          <w:u w:val="single"/>
        </w:rPr>
        <w:tab/>
      </w:r>
      <w:r w:rsidR="009D4295" w:rsidRPr="00200AE5">
        <w:rPr>
          <w:sz w:val="22"/>
          <w:u w:val="single"/>
        </w:rPr>
        <w:tab/>
      </w:r>
    </w:p>
    <w:p w14:paraId="3B87C7E6" w14:textId="0163FB33" w:rsidR="006466A3" w:rsidRPr="00200AE5" w:rsidRDefault="009D4295" w:rsidP="009D4295">
      <w:pPr>
        <w:pStyle w:val="Header"/>
        <w:tabs>
          <w:tab w:val="clear" w:pos="4320"/>
          <w:tab w:val="clear" w:pos="8640"/>
          <w:tab w:val="center" w:pos="2520"/>
        </w:tabs>
        <w:rPr>
          <w:sz w:val="22"/>
        </w:rPr>
      </w:pPr>
      <w:r w:rsidRPr="00200AE5">
        <w:rPr>
          <w:sz w:val="22"/>
        </w:rPr>
        <w:tab/>
      </w:r>
      <w:r w:rsidRPr="00200AE5">
        <w:rPr>
          <w:sz w:val="22"/>
        </w:rPr>
        <w:tab/>
      </w:r>
      <w:r w:rsidRPr="00200AE5">
        <w:rPr>
          <w:sz w:val="22"/>
        </w:rPr>
        <w:tab/>
      </w:r>
      <w:r w:rsidRPr="00200AE5">
        <w:rPr>
          <w:sz w:val="22"/>
        </w:rPr>
        <w:tab/>
      </w:r>
      <w:r w:rsidRPr="00200AE5">
        <w:rPr>
          <w:sz w:val="22"/>
        </w:rPr>
        <w:tab/>
      </w:r>
      <w:r w:rsidR="008175C3" w:rsidRPr="00200AE5">
        <w:rPr>
          <w:sz w:val="22"/>
        </w:rPr>
        <w:t>Anthony</w:t>
      </w:r>
      <w:r w:rsidR="00C03D70" w:rsidRPr="00200AE5">
        <w:rPr>
          <w:sz w:val="22"/>
        </w:rPr>
        <w:t xml:space="preserve"> </w:t>
      </w:r>
      <w:r w:rsidR="006D606E">
        <w:rPr>
          <w:sz w:val="22"/>
        </w:rPr>
        <w:t xml:space="preserve">J. </w:t>
      </w:r>
      <w:r w:rsidR="00C03D70" w:rsidRPr="00200AE5">
        <w:rPr>
          <w:sz w:val="22"/>
        </w:rPr>
        <w:t xml:space="preserve">Konkol, </w:t>
      </w:r>
      <w:r w:rsidR="006D606E">
        <w:rPr>
          <w:sz w:val="22"/>
        </w:rPr>
        <w:t xml:space="preserve">III, </w:t>
      </w:r>
      <w:r w:rsidRPr="00200AE5">
        <w:rPr>
          <w:sz w:val="22"/>
        </w:rPr>
        <w:t>City Manager</w:t>
      </w:r>
    </w:p>
    <w:p w14:paraId="630C9E0A" w14:textId="77777777" w:rsidR="00A469F3" w:rsidRPr="00200AE5" w:rsidRDefault="00A469F3" w:rsidP="009D4295">
      <w:pPr>
        <w:pStyle w:val="Header"/>
        <w:tabs>
          <w:tab w:val="clear" w:pos="4320"/>
          <w:tab w:val="clear" w:pos="8640"/>
          <w:tab w:val="center" w:pos="2520"/>
        </w:tabs>
        <w:rPr>
          <w:sz w:val="22"/>
        </w:rPr>
      </w:pPr>
    </w:p>
    <w:p w14:paraId="7617DD84" w14:textId="77777777" w:rsidR="00A469F3" w:rsidRPr="00200AE5" w:rsidRDefault="00A469F3" w:rsidP="009D4295">
      <w:pPr>
        <w:pStyle w:val="Header"/>
        <w:tabs>
          <w:tab w:val="clear" w:pos="4320"/>
          <w:tab w:val="clear" w:pos="8640"/>
          <w:tab w:val="center" w:pos="2520"/>
        </w:tabs>
        <w:rPr>
          <w:sz w:val="22"/>
        </w:rPr>
      </w:pPr>
    </w:p>
    <w:p w14:paraId="0C9A02C6" w14:textId="77777777" w:rsidR="009D4295" w:rsidRPr="00200AE5" w:rsidRDefault="009D4295" w:rsidP="009D4295">
      <w:pPr>
        <w:rPr>
          <w:sz w:val="22"/>
          <w:u w:val="single"/>
        </w:rPr>
      </w:pPr>
      <w:r w:rsidRPr="00200AE5">
        <w:rPr>
          <w:sz w:val="22"/>
        </w:rPr>
        <w:tab/>
      </w:r>
      <w:r w:rsidRPr="00200AE5">
        <w:rPr>
          <w:sz w:val="22"/>
        </w:rPr>
        <w:tab/>
      </w:r>
      <w:r w:rsidRPr="00200AE5">
        <w:rPr>
          <w:sz w:val="22"/>
        </w:rPr>
        <w:tab/>
      </w:r>
      <w:r w:rsidRPr="00200AE5">
        <w:rPr>
          <w:sz w:val="22"/>
        </w:rPr>
        <w:tab/>
      </w:r>
      <w:r w:rsidRPr="00200AE5">
        <w:rPr>
          <w:sz w:val="22"/>
        </w:rPr>
        <w:tab/>
      </w:r>
      <w:r w:rsidRPr="00200AE5">
        <w:rPr>
          <w:sz w:val="22"/>
        </w:rPr>
        <w:tab/>
      </w:r>
      <w:r w:rsidR="003F3A42" w:rsidRPr="00200AE5">
        <w:rPr>
          <w:sz w:val="22"/>
        </w:rPr>
        <w:t>and</w:t>
      </w:r>
      <w:r w:rsidRPr="00200AE5">
        <w:rPr>
          <w:sz w:val="22"/>
        </w:rPr>
        <w:tab/>
      </w:r>
      <w:r w:rsidRPr="00200AE5">
        <w:rPr>
          <w:sz w:val="22"/>
          <w:u w:val="single"/>
        </w:rPr>
        <w:tab/>
      </w:r>
      <w:r w:rsidRPr="00200AE5">
        <w:rPr>
          <w:sz w:val="22"/>
          <w:u w:val="single"/>
        </w:rPr>
        <w:tab/>
      </w:r>
      <w:r w:rsidRPr="00200AE5">
        <w:rPr>
          <w:sz w:val="22"/>
          <w:u w:val="single"/>
        </w:rPr>
        <w:tab/>
      </w:r>
      <w:r w:rsidRPr="00200AE5">
        <w:rPr>
          <w:sz w:val="22"/>
          <w:u w:val="single"/>
        </w:rPr>
        <w:tab/>
      </w:r>
      <w:r w:rsidRPr="00200AE5">
        <w:rPr>
          <w:sz w:val="22"/>
          <w:u w:val="single"/>
        </w:rPr>
        <w:tab/>
      </w:r>
    </w:p>
    <w:p w14:paraId="0B69161D" w14:textId="77777777" w:rsidR="009D4295" w:rsidRDefault="009D4295" w:rsidP="009D4295">
      <w:pPr>
        <w:pStyle w:val="Header"/>
        <w:tabs>
          <w:tab w:val="clear" w:pos="4320"/>
          <w:tab w:val="clear" w:pos="8640"/>
          <w:tab w:val="center" w:pos="2520"/>
        </w:tabs>
        <w:rPr>
          <w:sz w:val="22"/>
        </w:rPr>
      </w:pPr>
      <w:r w:rsidRPr="00200AE5">
        <w:rPr>
          <w:sz w:val="22"/>
        </w:rPr>
        <w:tab/>
      </w:r>
      <w:r w:rsidRPr="00200AE5">
        <w:rPr>
          <w:sz w:val="22"/>
        </w:rPr>
        <w:tab/>
      </w:r>
      <w:r w:rsidRPr="00200AE5">
        <w:rPr>
          <w:sz w:val="22"/>
        </w:rPr>
        <w:tab/>
      </w:r>
      <w:r w:rsidRPr="00200AE5">
        <w:rPr>
          <w:sz w:val="22"/>
        </w:rPr>
        <w:tab/>
      </w:r>
      <w:r w:rsidRPr="00200AE5">
        <w:rPr>
          <w:sz w:val="22"/>
        </w:rPr>
        <w:tab/>
      </w:r>
      <w:r w:rsidR="00C03D70" w:rsidRPr="00200AE5">
        <w:rPr>
          <w:sz w:val="22"/>
        </w:rPr>
        <w:t>John M. Lewis, P</w:t>
      </w:r>
      <w:r w:rsidR="00776164">
        <w:rPr>
          <w:sz w:val="22"/>
        </w:rPr>
        <w:t>.</w:t>
      </w:r>
      <w:r w:rsidR="00C03D70" w:rsidRPr="00200AE5">
        <w:rPr>
          <w:sz w:val="22"/>
        </w:rPr>
        <w:t>E</w:t>
      </w:r>
      <w:r w:rsidR="00776164">
        <w:rPr>
          <w:sz w:val="22"/>
        </w:rPr>
        <w:t>.</w:t>
      </w:r>
      <w:r w:rsidR="00C03D70" w:rsidRPr="00200AE5">
        <w:rPr>
          <w:sz w:val="22"/>
        </w:rPr>
        <w:t xml:space="preserve">, </w:t>
      </w:r>
      <w:r w:rsidR="00811F13" w:rsidRPr="00200AE5">
        <w:rPr>
          <w:sz w:val="22"/>
        </w:rPr>
        <w:t>Public Works Director</w:t>
      </w:r>
    </w:p>
    <w:p w14:paraId="59820224" w14:textId="77777777" w:rsidR="007976F9" w:rsidRDefault="007976F9">
      <w:pPr>
        <w:tabs>
          <w:tab w:val="left" w:pos="9360"/>
        </w:tabs>
        <w:rPr>
          <w:sz w:val="22"/>
        </w:rPr>
      </w:pPr>
    </w:p>
    <w:sectPr w:rsidR="007976F9" w:rsidSect="00D20578">
      <w:footerReference w:type="default" r:id="rId7"/>
      <w:pgSz w:w="12240" w:h="15840"/>
      <w:pgMar w:top="1170" w:right="1152" w:bottom="432" w:left="1152" w:header="720" w:footer="5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32BD6D" w14:textId="77777777" w:rsidR="00264225" w:rsidRDefault="00264225">
      <w:r>
        <w:separator/>
      </w:r>
    </w:p>
  </w:endnote>
  <w:endnote w:type="continuationSeparator" w:id="0">
    <w:p w14:paraId="51AD506F" w14:textId="77777777" w:rsidR="00264225" w:rsidRDefault="00264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F9476" w14:textId="0F99FCFE" w:rsidR="008647E6" w:rsidRPr="00D20578" w:rsidRDefault="008647E6" w:rsidP="00B12A22">
    <w:pPr>
      <w:pStyle w:val="Footer"/>
      <w:tabs>
        <w:tab w:val="clear" w:pos="8640"/>
        <w:tab w:val="left" w:pos="900"/>
        <w:tab w:val="right" w:pos="9270"/>
      </w:tabs>
      <w:rPr>
        <w:rStyle w:val="PageNumber"/>
        <w:sz w:val="18"/>
      </w:rPr>
    </w:pPr>
    <w:r>
      <w:rPr>
        <w:sz w:val="20"/>
      </w:rPr>
      <w:t xml:space="preserve">Page </w:t>
    </w:r>
    <w:r w:rsidR="003167BC">
      <w:rPr>
        <w:rStyle w:val="PageNumber"/>
        <w:sz w:val="20"/>
      </w:rPr>
      <w:fldChar w:fldCharType="begin"/>
    </w:r>
    <w:r>
      <w:rPr>
        <w:rStyle w:val="PageNumber"/>
        <w:sz w:val="20"/>
      </w:rPr>
      <w:instrText xml:space="preserve"> PAGE </w:instrText>
    </w:r>
    <w:r w:rsidR="003167BC">
      <w:rPr>
        <w:rStyle w:val="PageNumber"/>
        <w:sz w:val="20"/>
      </w:rPr>
      <w:fldChar w:fldCharType="separate"/>
    </w:r>
    <w:r w:rsidR="008E2FAF">
      <w:rPr>
        <w:rStyle w:val="PageNumber"/>
        <w:noProof/>
        <w:sz w:val="20"/>
      </w:rPr>
      <w:t>3</w:t>
    </w:r>
    <w:r w:rsidR="003167BC">
      <w:rPr>
        <w:rStyle w:val="PageNumber"/>
        <w:sz w:val="20"/>
      </w:rPr>
      <w:fldChar w:fldCharType="end"/>
    </w:r>
    <w:r>
      <w:rPr>
        <w:rStyle w:val="PageNumber"/>
        <w:sz w:val="20"/>
      </w:rPr>
      <w:t>.</w:t>
    </w:r>
    <w:r>
      <w:rPr>
        <w:rStyle w:val="PageNumber"/>
        <w:sz w:val="18"/>
      </w:rPr>
      <w:tab/>
      <w:t>RESIDENTIAL LAND DIVISION COMPLIANCE AGREEMENT</w:t>
    </w:r>
    <w:r w:rsidR="00D20578">
      <w:rPr>
        <w:rStyle w:val="PageNumber"/>
        <w:sz w:val="18"/>
      </w:rPr>
      <w:tab/>
    </w:r>
    <w:r w:rsidR="00802C1D" w:rsidRPr="00FD16B0">
      <w:rPr>
        <w:sz w:val="18"/>
        <w:szCs w:val="18"/>
        <w:highlight w:val="yellow"/>
      </w:rPr>
      <w:t xml:space="preserve">Project Name, </w:t>
    </w:r>
    <w:r w:rsidR="00B10B53">
      <w:rPr>
        <w:sz w:val="18"/>
        <w:szCs w:val="18"/>
        <w:highlight w:val="yellow"/>
      </w:rPr>
      <w:t>TP</w:t>
    </w:r>
    <w:r w:rsidR="00802C1D" w:rsidRPr="00FD16B0">
      <w:rPr>
        <w:sz w:val="18"/>
        <w:szCs w:val="18"/>
        <w:highlight w:val="yellow"/>
      </w:rPr>
      <w:t>#</w:t>
    </w:r>
  </w:p>
  <w:p w14:paraId="426F4105" w14:textId="77777777" w:rsidR="008647E6" w:rsidRDefault="008647E6">
    <w:pPr>
      <w:pStyle w:val="Footer"/>
      <w:tabs>
        <w:tab w:val="left" w:pos="900"/>
      </w:tabs>
      <w:rPr>
        <w:rFonts w:ascii="Arial" w:hAnsi="Arial"/>
        <w:sz w:val="12"/>
      </w:rPr>
    </w:pP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B4A252" w14:textId="77777777" w:rsidR="00264225" w:rsidRDefault="00264225">
      <w:r>
        <w:separator/>
      </w:r>
    </w:p>
  </w:footnote>
  <w:footnote w:type="continuationSeparator" w:id="0">
    <w:p w14:paraId="4B36578A" w14:textId="77777777" w:rsidR="00264225" w:rsidRDefault="002642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486693"/>
    <w:multiLevelType w:val="hybridMultilevel"/>
    <w:tmpl w:val="67B29CE8"/>
    <w:lvl w:ilvl="0" w:tplc="BCA0C7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785"/>
    <w:rsid w:val="0007436C"/>
    <w:rsid w:val="00080E06"/>
    <w:rsid w:val="0008775C"/>
    <w:rsid w:val="00092478"/>
    <w:rsid w:val="000A3D5A"/>
    <w:rsid w:val="000A5BBA"/>
    <w:rsid w:val="000B15AC"/>
    <w:rsid w:val="000E08CB"/>
    <w:rsid w:val="00185E27"/>
    <w:rsid w:val="0019776C"/>
    <w:rsid w:val="001B7059"/>
    <w:rsid w:val="001C083E"/>
    <w:rsid w:val="001E12B8"/>
    <w:rsid w:val="001E3DE2"/>
    <w:rsid w:val="001F27F8"/>
    <w:rsid w:val="00200AE5"/>
    <w:rsid w:val="0020653E"/>
    <w:rsid w:val="0023730C"/>
    <w:rsid w:val="002377E0"/>
    <w:rsid w:val="0026084E"/>
    <w:rsid w:val="00264225"/>
    <w:rsid w:val="0026541B"/>
    <w:rsid w:val="00296E00"/>
    <w:rsid w:val="002B4A3A"/>
    <w:rsid w:val="002E7A8B"/>
    <w:rsid w:val="003163CB"/>
    <w:rsid w:val="003167BC"/>
    <w:rsid w:val="00336962"/>
    <w:rsid w:val="00344F3C"/>
    <w:rsid w:val="00357A14"/>
    <w:rsid w:val="003B2B82"/>
    <w:rsid w:val="003F3A42"/>
    <w:rsid w:val="0040532D"/>
    <w:rsid w:val="00434885"/>
    <w:rsid w:val="00445741"/>
    <w:rsid w:val="004603EC"/>
    <w:rsid w:val="00475B07"/>
    <w:rsid w:val="00537095"/>
    <w:rsid w:val="00557FE4"/>
    <w:rsid w:val="00565B35"/>
    <w:rsid w:val="00581D40"/>
    <w:rsid w:val="005B6C0D"/>
    <w:rsid w:val="005E2109"/>
    <w:rsid w:val="005F3FF7"/>
    <w:rsid w:val="006010E2"/>
    <w:rsid w:val="0061220F"/>
    <w:rsid w:val="0062123C"/>
    <w:rsid w:val="006261CE"/>
    <w:rsid w:val="0063532D"/>
    <w:rsid w:val="006466A3"/>
    <w:rsid w:val="006D606E"/>
    <w:rsid w:val="006E58A5"/>
    <w:rsid w:val="007006DD"/>
    <w:rsid w:val="0071235D"/>
    <w:rsid w:val="00757D34"/>
    <w:rsid w:val="00776164"/>
    <w:rsid w:val="007976F9"/>
    <w:rsid w:val="00802C1D"/>
    <w:rsid w:val="00811F13"/>
    <w:rsid w:val="00812ADE"/>
    <w:rsid w:val="008175C3"/>
    <w:rsid w:val="008647E6"/>
    <w:rsid w:val="008A7F6D"/>
    <w:rsid w:val="008B0CD2"/>
    <w:rsid w:val="008C097C"/>
    <w:rsid w:val="008E2FAF"/>
    <w:rsid w:val="00906268"/>
    <w:rsid w:val="00910877"/>
    <w:rsid w:val="00916879"/>
    <w:rsid w:val="009610F5"/>
    <w:rsid w:val="0097271F"/>
    <w:rsid w:val="009D4295"/>
    <w:rsid w:val="00A0301C"/>
    <w:rsid w:val="00A2480D"/>
    <w:rsid w:val="00A4412E"/>
    <w:rsid w:val="00A4486D"/>
    <w:rsid w:val="00A469F3"/>
    <w:rsid w:val="00A54BB4"/>
    <w:rsid w:val="00A72B85"/>
    <w:rsid w:val="00A90305"/>
    <w:rsid w:val="00AD79BE"/>
    <w:rsid w:val="00B10B53"/>
    <w:rsid w:val="00B12A22"/>
    <w:rsid w:val="00B45C20"/>
    <w:rsid w:val="00B86C0A"/>
    <w:rsid w:val="00B93FBB"/>
    <w:rsid w:val="00BC5709"/>
    <w:rsid w:val="00C03D70"/>
    <w:rsid w:val="00CF245B"/>
    <w:rsid w:val="00D134B4"/>
    <w:rsid w:val="00D20578"/>
    <w:rsid w:val="00D52863"/>
    <w:rsid w:val="00D558C5"/>
    <w:rsid w:val="00DB44A0"/>
    <w:rsid w:val="00DE59F7"/>
    <w:rsid w:val="00DE759B"/>
    <w:rsid w:val="00E658B9"/>
    <w:rsid w:val="00E7223D"/>
    <w:rsid w:val="00EB62E4"/>
    <w:rsid w:val="00F03A55"/>
    <w:rsid w:val="00F17CFF"/>
    <w:rsid w:val="00F22C73"/>
    <w:rsid w:val="00F63E91"/>
    <w:rsid w:val="00FA4785"/>
    <w:rsid w:val="00FA66E1"/>
    <w:rsid w:val="00FB230D"/>
    <w:rsid w:val="00FD16B0"/>
    <w:rsid w:val="00FE0FA9"/>
    <w:rsid w:val="00FF0CB7"/>
    <w:rsid w:val="00FF0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74A6616"/>
  <w15:docId w15:val="{5209ABC3-E866-4453-BFCD-97FCB3AE8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4B4"/>
    <w:rPr>
      <w:sz w:val="24"/>
    </w:rPr>
  </w:style>
  <w:style w:type="paragraph" w:styleId="Heading1">
    <w:name w:val="heading 1"/>
    <w:basedOn w:val="Normal"/>
    <w:next w:val="Normal"/>
    <w:qFormat/>
    <w:rsid w:val="00D134B4"/>
    <w:pPr>
      <w:keepNext/>
      <w:outlineLvl w:val="0"/>
    </w:pPr>
    <w:rPr>
      <w:u w:val="single"/>
    </w:rPr>
  </w:style>
  <w:style w:type="paragraph" w:styleId="Heading2">
    <w:name w:val="heading 2"/>
    <w:basedOn w:val="Normal"/>
    <w:next w:val="Normal"/>
    <w:qFormat/>
    <w:rsid w:val="00D134B4"/>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gBlock">
    <w:name w:val="SigBlock"/>
    <w:basedOn w:val="Normal"/>
    <w:next w:val="Normal"/>
    <w:rsid w:val="00D134B4"/>
    <w:pPr>
      <w:keepLines/>
      <w:ind w:left="4320"/>
    </w:pPr>
  </w:style>
  <w:style w:type="paragraph" w:styleId="Header">
    <w:name w:val="header"/>
    <w:basedOn w:val="Normal"/>
    <w:semiHidden/>
    <w:rsid w:val="00D134B4"/>
    <w:pPr>
      <w:tabs>
        <w:tab w:val="center" w:pos="4320"/>
        <w:tab w:val="right" w:pos="8640"/>
      </w:tabs>
    </w:pPr>
  </w:style>
  <w:style w:type="paragraph" w:styleId="Footer">
    <w:name w:val="footer"/>
    <w:basedOn w:val="Normal"/>
    <w:semiHidden/>
    <w:rsid w:val="00D134B4"/>
    <w:pPr>
      <w:tabs>
        <w:tab w:val="center" w:pos="4320"/>
        <w:tab w:val="right" w:pos="8640"/>
      </w:tabs>
    </w:pPr>
  </w:style>
  <w:style w:type="character" w:styleId="PageNumber">
    <w:name w:val="page number"/>
    <w:basedOn w:val="DefaultParagraphFont"/>
    <w:semiHidden/>
    <w:rsid w:val="00D134B4"/>
  </w:style>
  <w:style w:type="paragraph" w:styleId="BodyText">
    <w:name w:val="Body Text"/>
    <w:basedOn w:val="Normal"/>
    <w:semiHidden/>
    <w:rsid w:val="00D134B4"/>
    <w:pPr>
      <w:jc w:val="center"/>
    </w:pPr>
  </w:style>
  <w:style w:type="paragraph" w:styleId="ListParagraph">
    <w:name w:val="List Paragraph"/>
    <w:basedOn w:val="Normal"/>
    <w:uiPriority w:val="34"/>
    <w:qFormat/>
    <w:rsid w:val="00A2480D"/>
    <w:pPr>
      <w:ind w:left="720"/>
      <w:contextualSpacing/>
    </w:pPr>
  </w:style>
  <w:style w:type="paragraph" w:styleId="BalloonText">
    <w:name w:val="Balloon Text"/>
    <w:basedOn w:val="Normal"/>
    <w:link w:val="BalloonTextChar"/>
    <w:uiPriority w:val="99"/>
    <w:semiHidden/>
    <w:unhideWhenUsed/>
    <w:rsid w:val="00D558C5"/>
    <w:rPr>
      <w:rFonts w:ascii="Tahoma" w:hAnsi="Tahoma" w:cs="Tahoma"/>
      <w:sz w:val="16"/>
      <w:szCs w:val="16"/>
    </w:rPr>
  </w:style>
  <w:style w:type="character" w:customStyle="1" w:styleId="BalloonTextChar">
    <w:name w:val="Balloon Text Char"/>
    <w:basedOn w:val="DefaultParagraphFont"/>
    <w:link w:val="BalloonText"/>
    <w:uiPriority w:val="99"/>
    <w:semiHidden/>
    <w:rsid w:val="00D558C5"/>
    <w:rPr>
      <w:rFonts w:ascii="Tahoma" w:hAnsi="Tahoma" w:cs="Tahoma"/>
      <w:sz w:val="16"/>
      <w:szCs w:val="16"/>
    </w:rPr>
  </w:style>
  <w:style w:type="character" w:styleId="CommentReference">
    <w:name w:val="annotation reference"/>
    <w:basedOn w:val="DefaultParagraphFont"/>
    <w:uiPriority w:val="99"/>
    <w:semiHidden/>
    <w:unhideWhenUsed/>
    <w:rsid w:val="00FD16B0"/>
    <w:rPr>
      <w:sz w:val="16"/>
      <w:szCs w:val="16"/>
    </w:rPr>
  </w:style>
  <w:style w:type="paragraph" w:styleId="CommentText">
    <w:name w:val="annotation text"/>
    <w:basedOn w:val="Normal"/>
    <w:link w:val="CommentTextChar"/>
    <w:uiPriority w:val="99"/>
    <w:semiHidden/>
    <w:unhideWhenUsed/>
    <w:rsid w:val="00FD16B0"/>
    <w:rPr>
      <w:sz w:val="20"/>
    </w:rPr>
  </w:style>
  <w:style w:type="character" w:customStyle="1" w:styleId="CommentTextChar">
    <w:name w:val="Comment Text Char"/>
    <w:basedOn w:val="DefaultParagraphFont"/>
    <w:link w:val="CommentText"/>
    <w:uiPriority w:val="99"/>
    <w:semiHidden/>
    <w:rsid w:val="00FD16B0"/>
  </w:style>
  <w:style w:type="paragraph" w:styleId="CommentSubject">
    <w:name w:val="annotation subject"/>
    <w:basedOn w:val="CommentText"/>
    <w:next w:val="CommentText"/>
    <w:link w:val="CommentSubjectChar"/>
    <w:uiPriority w:val="99"/>
    <w:semiHidden/>
    <w:unhideWhenUsed/>
    <w:rsid w:val="00FD16B0"/>
    <w:rPr>
      <w:b/>
      <w:bCs/>
    </w:rPr>
  </w:style>
  <w:style w:type="character" w:customStyle="1" w:styleId="CommentSubjectChar">
    <w:name w:val="Comment Subject Char"/>
    <w:basedOn w:val="CommentTextChar"/>
    <w:link w:val="CommentSubject"/>
    <w:uiPriority w:val="99"/>
    <w:semiHidden/>
    <w:rsid w:val="00FD16B0"/>
    <w:rPr>
      <w:b/>
      <w:bCs/>
    </w:rPr>
  </w:style>
  <w:style w:type="paragraph" w:styleId="Revision">
    <w:name w:val="Revision"/>
    <w:hidden/>
    <w:uiPriority w:val="99"/>
    <w:semiHidden/>
    <w:rsid w:val="00B10B53"/>
    <w:rPr>
      <w:sz w:val="24"/>
    </w:rPr>
  </w:style>
  <w:style w:type="table" w:styleId="TableGrid">
    <w:name w:val="Table Grid"/>
    <w:basedOn w:val="TableNormal"/>
    <w:uiPriority w:val="59"/>
    <w:rsid w:val="008E2F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1208</Words>
  <Characters>6756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CITY OF OREGON CITY</vt:lpstr>
    </vt:vector>
  </TitlesOfParts>
  <Company>Preston Gates &amp; Ellis LLP</Company>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OREGON CITY</dc:title>
  <dc:creator>Bob Cullison</dc:creator>
  <cp:lastModifiedBy>Josh Wheeler</cp:lastModifiedBy>
  <cp:revision>2</cp:revision>
  <cp:lastPrinted>2016-12-13T18:20:00Z</cp:lastPrinted>
  <dcterms:created xsi:type="dcterms:W3CDTF">2019-07-09T20:39:00Z</dcterms:created>
  <dcterms:modified xsi:type="dcterms:W3CDTF">2019-07-09T20:39:00Z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MatterNumber">
    <vt:lpwstr>26752-99999</vt:lpwstr>
  </property>
  <property fmtid="{D5CDD505-2E9C-101B-9397-08002B2CF9AE}" pid="3" name="ClientMatterName">
    <vt:lpwstr>Oregon City, City of \ General</vt:lpwstr>
  </property>
  <property fmtid="{D5CDD505-2E9C-101B-9397-08002B2CF9AE}" pid="4" name="DocType">
    <vt:lpwstr>O - Other</vt:lpwstr>
  </property>
</Properties>
</file>