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3FC7" w14:textId="37FBDB35" w:rsidR="00D73AF2" w:rsidRPr="00FC4C68" w:rsidRDefault="00D73AF2" w:rsidP="00D73AF2">
      <w:pPr>
        <w:jc w:val="center"/>
        <w:rPr>
          <w:rFonts w:ascii="Arial" w:hAnsi="Arial" w:cs="Arial"/>
          <w:sz w:val="22"/>
          <w:szCs w:val="22"/>
        </w:rPr>
      </w:pPr>
      <w:r w:rsidRPr="00FC4C68">
        <w:rPr>
          <w:rFonts w:ascii="Arial" w:hAnsi="Arial" w:cs="Arial"/>
          <w:b/>
          <w:bCs/>
          <w:sz w:val="22"/>
          <w:szCs w:val="22"/>
        </w:rPr>
        <w:t xml:space="preserve">RESOLUTION NO. </w:t>
      </w:r>
      <w:r w:rsidR="00B20292">
        <w:rPr>
          <w:rFonts w:ascii="Arial" w:hAnsi="Arial" w:cs="Arial"/>
          <w:b/>
          <w:bCs/>
          <w:sz w:val="22"/>
          <w:szCs w:val="22"/>
        </w:rPr>
        <w:t>21-36</w:t>
      </w:r>
    </w:p>
    <w:p w14:paraId="54199520" w14:textId="77777777" w:rsidR="00336D16" w:rsidRPr="00FC4C68" w:rsidRDefault="00336D16" w:rsidP="00336D16">
      <w:pPr>
        <w:pStyle w:val="Title"/>
        <w:rPr>
          <w:rFonts w:ascii="Arial" w:hAnsi="Arial" w:cs="Arial"/>
          <w:b/>
          <w:bCs/>
          <w:sz w:val="22"/>
          <w:szCs w:val="22"/>
        </w:rPr>
      </w:pPr>
      <w:r w:rsidRPr="00FC4C68">
        <w:rPr>
          <w:rFonts w:ascii="Arial" w:hAnsi="Arial" w:cs="Arial"/>
          <w:b/>
          <w:bCs/>
          <w:sz w:val="22"/>
          <w:szCs w:val="22"/>
        </w:rPr>
        <w:t>_________________________________________________</w:t>
      </w:r>
      <w:r w:rsidR="00EA0822" w:rsidRPr="00FC4C68">
        <w:rPr>
          <w:rFonts w:ascii="Arial" w:hAnsi="Arial" w:cs="Arial"/>
          <w:b/>
          <w:bCs/>
          <w:sz w:val="22"/>
          <w:szCs w:val="22"/>
        </w:rPr>
        <w:t>______</w:t>
      </w:r>
      <w:r w:rsidRPr="00FC4C68">
        <w:rPr>
          <w:rFonts w:ascii="Arial" w:hAnsi="Arial" w:cs="Arial"/>
          <w:b/>
          <w:bCs/>
          <w:sz w:val="22"/>
          <w:szCs w:val="22"/>
        </w:rPr>
        <w:t>_____________________</w:t>
      </w:r>
    </w:p>
    <w:p w14:paraId="747AD2AD" w14:textId="77777777" w:rsidR="00D73AF2" w:rsidRPr="00FC4C68" w:rsidRDefault="00D73AF2" w:rsidP="00D73AF2">
      <w:pPr>
        <w:jc w:val="center"/>
        <w:rPr>
          <w:rFonts w:ascii="Arial" w:hAnsi="Arial" w:cs="Arial"/>
          <w:b/>
          <w:bCs/>
          <w:sz w:val="22"/>
          <w:szCs w:val="22"/>
        </w:rPr>
      </w:pPr>
    </w:p>
    <w:p w14:paraId="26F11FD3" w14:textId="0F4A964A" w:rsidR="00D73AF2" w:rsidRDefault="00D73AF2" w:rsidP="00C37CC8">
      <w:pPr>
        <w:jc w:val="center"/>
        <w:rPr>
          <w:rFonts w:ascii="Arial" w:hAnsi="Arial" w:cs="Arial"/>
          <w:b/>
          <w:bCs/>
          <w:sz w:val="22"/>
          <w:szCs w:val="22"/>
        </w:rPr>
      </w:pPr>
      <w:bookmarkStart w:id="0" w:name="_DV_M1"/>
      <w:bookmarkEnd w:id="0"/>
      <w:r w:rsidRPr="00FC4C68">
        <w:rPr>
          <w:rFonts w:ascii="Arial" w:hAnsi="Arial" w:cs="Arial"/>
          <w:b/>
          <w:bCs/>
          <w:sz w:val="22"/>
          <w:szCs w:val="22"/>
        </w:rPr>
        <w:t>A RESOLUTION</w:t>
      </w:r>
      <w:bookmarkStart w:id="1" w:name="_DV_M2"/>
      <w:bookmarkEnd w:id="1"/>
      <w:r w:rsidR="00516570" w:rsidRPr="00FC4C68">
        <w:rPr>
          <w:rFonts w:ascii="Arial" w:hAnsi="Arial" w:cs="Arial"/>
          <w:b/>
          <w:bCs/>
          <w:sz w:val="22"/>
          <w:szCs w:val="22"/>
        </w:rPr>
        <w:t xml:space="preserve"> </w:t>
      </w:r>
      <w:r w:rsidR="00B20292">
        <w:rPr>
          <w:rFonts w:ascii="Arial" w:hAnsi="Arial" w:cs="Arial"/>
          <w:b/>
          <w:bCs/>
          <w:sz w:val="22"/>
          <w:szCs w:val="22"/>
        </w:rPr>
        <w:t>REACTIVATING THE OREGON CITY ARTS COMMISSION</w:t>
      </w:r>
      <w:r w:rsidR="00FF0403">
        <w:rPr>
          <w:rFonts w:ascii="Arial" w:hAnsi="Arial" w:cs="Arial"/>
          <w:b/>
          <w:bCs/>
          <w:sz w:val="22"/>
          <w:szCs w:val="22"/>
        </w:rPr>
        <w:t xml:space="preserve"> AS PROVIDED IN THE OREGON CITY MUNICIPAL CODE TITLE 2, CHAPTER 2.26 ARTS COMMISSION</w:t>
      </w:r>
    </w:p>
    <w:p w14:paraId="0B5EA790" w14:textId="77777777" w:rsidR="00C37CC8" w:rsidRPr="00FC4C68" w:rsidRDefault="00C37CC8" w:rsidP="00C37CC8">
      <w:pPr>
        <w:jc w:val="center"/>
        <w:rPr>
          <w:rFonts w:ascii="Arial" w:hAnsi="Arial" w:cs="Arial"/>
          <w:sz w:val="22"/>
          <w:szCs w:val="22"/>
        </w:rPr>
      </w:pPr>
    </w:p>
    <w:p w14:paraId="494F04D9" w14:textId="142F7E98" w:rsidR="00D73AF2" w:rsidRPr="00FC4C68" w:rsidRDefault="00D73AF2" w:rsidP="008A2D9F">
      <w:pPr>
        <w:jc w:val="both"/>
        <w:rPr>
          <w:rFonts w:ascii="Arial" w:hAnsi="Arial" w:cs="Arial"/>
          <w:sz w:val="22"/>
          <w:szCs w:val="22"/>
        </w:rPr>
      </w:pPr>
      <w:r w:rsidRPr="00FC4C68">
        <w:rPr>
          <w:rFonts w:ascii="Arial" w:hAnsi="Arial" w:cs="Arial"/>
          <w:sz w:val="22"/>
          <w:szCs w:val="22"/>
        </w:rPr>
        <w:tab/>
      </w:r>
      <w:proofErr w:type="gramStart"/>
      <w:r w:rsidR="00336D16" w:rsidRPr="00FC4C68">
        <w:rPr>
          <w:rFonts w:ascii="Arial" w:hAnsi="Arial" w:cs="Arial"/>
          <w:b/>
          <w:sz w:val="22"/>
          <w:szCs w:val="22"/>
        </w:rPr>
        <w:t>WHEREAS,</w:t>
      </w:r>
      <w:proofErr w:type="gramEnd"/>
      <w:r w:rsidR="00336D16" w:rsidRPr="00FC4C68">
        <w:rPr>
          <w:rFonts w:ascii="Arial" w:hAnsi="Arial" w:cs="Arial"/>
          <w:sz w:val="22"/>
          <w:szCs w:val="22"/>
        </w:rPr>
        <w:t xml:space="preserve"> </w:t>
      </w:r>
      <w:r w:rsidR="00FF0403" w:rsidRPr="00FF0403">
        <w:rPr>
          <w:rFonts w:ascii="Arial" w:hAnsi="Arial" w:cs="Arial"/>
          <w:bCs/>
          <w:sz w:val="22"/>
          <w:szCs w:val="22"/>
        </w:rPr>
        <w:t>the arts are an important part of the cultural and economic life of the entire community of Oregon City and enrich the participants in the arts as well as those who observe them</w:t>
      </w:r>
      <w:r w:rsidR="00A6664C" w:rsidRPr="00FC4C68">
        <w:rPr>
          <w:rFonts w:ascii="Arial" w:hAnsi="Arial" w:cs="Arial"/>
          <w:sz w:val="22"/>
          <w:szCs w:val="22"/>
        </w:rPr>
        <w:t xml:space="preserve">; and </w:t>
      </w:r>
    </w:p>
    <w:p w14:paraId="7779C1E2" w14:textId="77777777" w:rsidR="00D73AF2" w:rsidRPr="00FC4C68" w:rsidRDefault="00D73AF2" w:rsidP="006D5C06">
      <w:pPr>
        <w:jc w:val="both"/>
        <w:rPr>
          <w:rFonts w:ascii="Arial" w:hAnsi="Arial" w:cs="Arial"/>
          <w:sz w:val="22"/>
          <w:szCs w:val="22"/>
        </w:rPr>
      </w:pPr>
    </w:p>
    <w:p w14:paraId="150FFF21" w14:textId="5EA44099" w:rsidR="001D7036" w:rsidRPr="00FC4C68" w:rsidRDefault="001D7036" w:rsidP="001D7036">
      <w:pPr>
        <w:jc w:val="both"/>
        <w:rPr>
          <w:rFonts w:ascii="Arial" w:hAnsi="Arial" w:cs="Arial"/>
          <w:sz w:val="22"/>
          <w:szCs w:val="22"/>
        </w:rPr>
      </w:pPr>
      <w:r w:rsidRPr="00FC4C68">
        <w:rPr>
          <w:rFonts w:ascii="Arial" w:hAnsi="Arial" w:cs="Arial"/>
          <w:sz w:val="22"/>
          <w:szCs w:val="22"/>
        </w:rPr>
        <w:tab/>
      </w:r>
      <w:proofErr w:type="gramStart"/>
      <w:r w:rsidRPr="00FC4C68">
        <w:rPr>
          <w:rFonts w:ascii="Arial" w:hAnsi="Arial" w:cs="Arial"/>
          <w:b/>
          <w:sz w:val="22"/>
          <w:szCs w:val="22"/>
        </w:rPr>
        <w:t>WHEREAS,</w:t>
      </w:r>
      <w:proofErr w:type="gramEnd"/>
      <w:r w:rsidRPr="00FC4C68">
        <w:rPr>
          <w:rFonts w:ascii="Arial" w:hAnsi="Arial" w:cs="Arial"/>
          <w:sz w:val="22"/>
          <w:szCs w:val="22"/>
        </w:rPr>
        <w:t xml:space="preserve"> </w:t>
      </w:r>
      <w:r w:rsidR="00FF0403" w:rsidRPr="00FF0403">
        <w:rPr>
          <w:rFonts w:ascii="Arial" w:hAnsi="Arial" w:cs="Arial"/>
          <w:bCs/>
          <w:sz w:val="22"/>
          <w:szCs w:val="22"/>
        </w:rPr>
        <w:t>the continued vitality of the arts in the City of Oregon City is a vital part of the future of the City as well as of its citizens</w:t>
      </w:r>
      <w:r w:rsidR="00A6664C" w:rsidRPr="00FC4C68">
        <w:rPr>
          <w:rFonts w:ascii="Arial" w:hAnsi="Arial" w:cs="Arial"/>
          <w:sz w:val="22"/>
          <w:szCs w:val="22"/>
        </w:rPr>
        <w:t>;</w:t>
      </w:r>
      <w:r w:rsidRPr="00FC4C68">
        <w:rPr>
          <w:rFonts w:ascii="Arial" w:hAnsi="Arial" w:cs="Arial"/>
          <w:sz w:val="22"/>
          <w:szCs w:val="22"/>
        </w:rPr>
        <w:t xml:space="preserve"> and</w:t>
      </w:r>
    </w:p>
    <w:p w14:paraId="21BB4A90" w14:textId="77777777" w:rsidR="001D7036" w:rsidRPr="00FC4C68" w:rsidRDefault="001D7036" w:rsidP="001D7036">
      <w:pPr>
        <w:jc w:val="both"/>
        <w:rPr>
          <w:rFonts w:ascii="Arial" w:hAnsi="Arial" w:cs="Arial"/>
          <w:sz w:val="22"/>
          <w:szCs w:val="22"/>
        </w:rPr>
      </w:pPr>
    </w:p>
    <w:p w14:paraId="29284B48" w14:textId="57434914" w:rsidR="001D7036" w:rsidRPr="00FC4C68" w:rsidRDefault="001D7036" w:rsidP="001D7036">
      <w:pPr>
        <w:jc w:val="both"/>
        <w:rPr>
          <w:rFonts w:ascii="Arial" w:hAnsi="Arial" w:cs="Arial"/>
          <w:sz w:val="22"/>
          <w:szCs w:val="22"/>
        </w:rPr>
      </w:pPr>
      <w:r w:rsidRPr="00FC4C68">
        <w:rPr>
          <w:rFonts w:ascii="Arial" w:hAnsi="Arial" w:cs="Arial"/>
          <w:sz w:val="22"/>
          <w:szCs w:val="22"/>
        </w:rPr>
        <w:tab/>
      </w:r>
      <w:r w:rsidRPr="00FC4C68">
        <w:rPr>
          <w:rFonts w:ascii="Arial" w:hAnsi="Arial" w:cs="Arial"/>
          <w:b/>
          <w:sz w:val="22"/>
          <w:szCs w:val="22"/>
        </w:rPr>
        <w:t>WHEREAS,</w:t>
      </w:r>
      <w:r w:rsidRPr="00FC4C68">
        <w:rPr>
          <w:rFonts w:ascii="Arial" w:hAnsi="Arial" w:cs="Arial"/>
          <w:sz w:val="22"/>
          <w:szCs w:val="22"/>
        </w:rPr>
        <w:t xml:space="preserve"> </w:t>
      </w:r>
      <w:r w:rsidR="00FF0403" w:rsidRPr="00FF0403">
        <w:rPr>
          <w:rFonts w:ascii="Arial" w:hAnsi="Arial" w:cs="Arial"/>
          <w:bCs/>
          <w:sz w:val="22"/>
          <w:szCs w:val="22"/>
        </w:rPr>
        <w:t>several organizations already existing in Oregon City, including the Three Rivers Artist Guild, Art in Oregon</w:t>
      </w:r>
      <w:r w:rsidR="00FF0403">
        <w:rPr>
          <w:rFonts w:ascii="Arial" w:hAnsi="Arial" w:cs="Arial"/>
          <w:bCs/>
          <w:sz w:val="22"/>
          <w:szCs w:val="22"/>
        </w:rPr>
        <w:t xml:space="preserve"> </w:t>
      </w:r>
      <w:r w:rsidR="00FF0403" w:rsidRPr="00FF0403">
        <w:rPr>
          <w:rFonts w:ascii="Arial" w:hAnsi="Arial" w:cs="Arial"/>
          <w:bCs/>
          <w:sz w:val="22"/>
          <w:szCs w:val="22"/>
        </w:rPr>
        <w:t xml:space="preserve">Center, the Clackamas Community College, the Oregon City Schools and the Clackamas County Arts Alliance, are active in the arts and provide leadership to the community on arts related </w:t>
      </w:r>
      <w:proofErr w:type="gramStart"/>
      <w:r w:rsidR="00FF0403" w:rsidRPr="00FF0403">
        <w:rPr>
          <w:rFonts w:ascii="Arial" w:hAnsi="Arial" w:cs="Arial"/>
          <w:bCs/>
          <w:sz w:val="22"/>
          <w:szCs w:val="22"/>
        </w:rPr>
        <w:t>matters</w:t>
      </w:r>
      <w:r w:rsidR="00A6664C" w:rsidRPr="00FC4C68">
        <w:rPr>
          <w:rFonts w:ascii="Arial" w:hAnsi="Arial" w:cs="Arial"/>
          <w:sz w:val="22"/>
          <w:szCs w:val="22"/>
        </w:rPr>
        <w:t>;</w:t>
      </w:r>
      <w:proofErr w:type="gramEnd"/>
      <w:r w:rsidRPr="00FC4C68">
        <w:rPr>
          <w:rFonts w:ascii="Arial" w:hAnsi="Arial" w:cs="Arial"/>
          <w:sz w:val="22"/>
          <w:szCs w:val="22"/>
        </w:rPr>
        <w:t xml:space="preserve"> and</w:t>
      </w:r>
    </w:p>
    <w:p w14:paraId="09DCE240" w14:textId="77777777" w:rsidR="00D73AF2" w:rsidRPr="00FC4C68" w:rsidRDefault="00D73AF2" w:rsidP="006D5C06">
      <w:pPr>
        <w:jc w:val="both"/>
        <w:rPr>
          <w:rFonts w:ascii="Arial" w:hAnsi="Arial" w:cs="Arial"/>
          <w:sz w:val="22"/>
          <w:szCs w:val="22"/>
        </w:rPr>
      </w:pPr>
    </w:p>
    <w:p w14:paraId="79E06399" w14:textId="354DFF0B" w:rsidR="001D7036" w:rsidRPr="00FC4C68" w:rsidRDefault="00D73AF2" w:rsidP="008A2D9F">
      <w:pPr>
        <w:jc w:val="both"/>
        <w:rPr>
          <w:rFonts w:ascii="Arial" w:hAnsi="Arial" w:cs="Arial"/>
          <w:sz w:val="22"/>
          <w:szCs w:val="22"/>
        </w:rPr>
      </w:pPr>
      <w:r w:rsidRPr="00FC4C68">
        <w:rPr>
          <w:rFonts w:ascii="Arial" w:hAnsi="Arial" w:cs="Arial"/>
          <w:sz w:val="22"/>
          <w:szCs w:val="22"/>
        </w:rPr>
        <w:tab/>
      </w:r>
      <w:r w:rsidR="001D7036" w:rsidRPr="00FC4C68">
        <w:rPr>
          <w:rFonts w:ascii="Arial" w:hAnsi="Arial" w:cs="Arial"/>
          <w:b/>
          <w:sz w:val="22"/>
          <w:szCs w:val="22"/>
        </w:rPr>
        <w:t>WHEREAS,</w:t>
      </w:r>
      <w:r w:rsidR="001D7036" w:rsidRPr="00FC4C68">
        <w:rPr>
          <w:rFonts w:ascii="Arial" w:hAnsi="Arial" w:cs="Arial"/>
          <w:sz w:val="22"/>
          <w:szCs w:val="22"/>
        </w:rPr>
        <w:t xml:space="preserve"> </w:t>
      </w:r>
      <w:r w:rsidR="00FF0403" w:rsidRPr="00FF0403">
        <w:rPr>
          <w:rFonts w:ascii="Arial" w:hAnsi="Arial" w:cs="Arial"/>
          <w:bCs/>
          <w:sz w:val="22"/>
          <w:szCs w:val="22"/>
        </w:rPr>
        <w:t>the revitalization of the Arts Commission for the City of Oregon City will assist those organizations, as well as many other organizations and individuals to make arts a more important part of the City’s life</w:t>
      </w:r>
      <w:r w:rsidR="00A6664C" w:rsidRPr="00FC4C68">
        <w:rPr>
          <w:rFonts w:ascii="Arial" w:hAnsi="Arial" w:cs="Arial"/>
          <w:sz w:val="22"/>
          <w:szCs w:val="22"/>
        </w:rPr>
        <w:t xml:space="preserve">; </w:t>
      </w:r>
      <w:r w:rsidR="001D7036" w:rsidRPr="00FC4C68">
        <w:rPr>
          <w:rFonts w:ascii="Arial" w:hAnsi="Arial" w:cs="Arial"/>
          <w:sz w:val="22"/>
          <w:szCs w:val="22"/>
        </w:rPr>
        <w:t>and</w:t>
      </w:r>
    </w:p>
    <w:p w14:paraId="21E8F7CD" w14:textId="77777777" w:rsidR="00A6664C" w:rsidRPr="00FC4C68" w:rsidRDefault="00A6664C" w:rsidP="001D7036">
      <w:pPr>
        <w:jc w:val="both"/>
        <w:rPr>
          <w:rFonts w:ascii="Arial" w:hAnsi="Arial" w:cs="Arial"/>
          <w:sz w:val="22"/>
          <w:szCs w:val="22"/>
        </w:rPr>
      </w:pPr>
    </w:p>
    <w:p w14:paraId="01773676" w14:textId="5C18326A" w:rsidR="001D7036" w:rsidRPr="00FC4C68" w:rsidRDefault="00A6664C" w:rsidP="001D7036">
      <w:pPr>
        <w:jc w:val="both"/>
        <w:rPr>
          <w:rFonts w:ascii="Arial" w:hAnsi="Arial" w:cs="Arial"/>
          <w:sz w:val="22"/>
          <w:szCs w:val="22"/>
        </w:rPr>
      </w:pPr>
      <w:r w:rsidRPr="00FC4C68">
        <w:rPr>
          <w:rFonts w:ascii="Arial" w:hAnsi="Arial" w:cs="Arial"/>
          <w:sz w:val="22"/>
          <w:szCs w:val="22"/>
        </w:rPr>
        <w:tab/>
      </w:r>
      <w:r w:rsidRPr="00FC4C68">
        <w:rPr>
          <w:rFonts w:ascii="Arial" w:hAnsi="Arial" w:cs="Arial"/>
          <w:b/>
          <w:sz w:val="22"/>
          <w:szCs w:val="22"/>
        </w:rPr>
        <w:t xml:space="preserve">WHEREAS, </w:t>
      </w:r>
      <w:r w:rsidR="00FF0403">
        <w:rPr>
          <w:rFonts w:ascii="Arial" w:hAnsi="Arial" w:cs="Arial"/>
          <w:bCs/>
          <w:sz w:val="22"/>
          <w:szCs w:val="22"/>
        </w:rPr>
        <w:t>as part of the 2021 - 2023 goal setting process the City Commission agreed they would like to see the Arts Commission reactivated</w:t>
      </w:r>
      <w:r w:rsidR="00A22B87">
        <w:rPr>
          <w:rFonts w:ascii="Arial" w:hAnsi="Arial" w:cs="Arial"/>
          <w:sz w:val="22"/>
          <w:szCs w:val="22"/>
        </w:rPr>
        <w:t>.</w:t>
      </w:r>
    </w:p>
    <w:p w14:paraId="55710F2E" w14:textId="77777777" w:rsidR="00D73AF2" w:rsidRPr="00FC4C68" w:rsidRDefault="00D73AF2" w:rsidP="006D5C06">
      <w:pPr>
        <w:jc w:val="both"/>
        <w:rPr>
          <w:rFonts w:ascii="Arial" w:hAnsi="Arial" w:cs="Arial"/>
          <w:sz w:val="22"/>
          <w:szCs w:val="22"/>
        </w:rPr>
      </w:pPr>
    </w:p>
    <w:p w14:paraId="6D602808" w14:textId="3DA26F55" w:rsidR="00A6664C" w:rsidRDefault="00D73AF2" w:rsidP="00A6664C">
      <w:pPr>
        <w:jc w:val="both"/>
        <w:rPr>
          <w:rFonts w:ascii="Arial" w:hAnsi="Arial" w:cs="Arial"/>
          <w:sz w:val="22"/>
          <w:szCs w:val="22"/>
        </w:rPr>
      </w:pPr>
      <w:bookmarkStart w:id="2" w:name="_DV_M13"/>
      <w:bookmarkStart w:id="3" w:name="_DV_M14"/>
      <w:bookmarkEnd w:id="2"/>
      <w:bookmarkEnd w:id="3"/>
      <w:r w:rsidRPr="00FC4C68">
        <w:rPr>
          <w:rFonts w:ascii="Arial" w:hAnsi="Arial" w:cs="Arial"/>
          <w:sz w:val="22"/>
          <w:szCs w:val="22"/>
        </w:rPr>
        <w:tab/>
      </w:r>
      <w:r w:rsidR="00336D16" w:rsidRPr="00FC4C68">
        <w:rPr>
          <w:rFonts w:ascii="Arial" w:hAnsi="Arial" w:cs="Arial"/>
          <w:b/>
          <w:sz w:val="22"/>
          <w:szCs w:val="22"/>
        </w:rPr>
        <w:t xml:space="preserve">NOW, THEREFORE, </w:t>
      </w:r>
      <w:r w:rsidR="00D03A48" w:rsidRPr="00FC4C68">
        <w:rPr>
          <w:rFonts w:ascii="Arial" w:hAnsi="Arial" w:cs="Arial"/>
          <w:b/>
          <w:sz w:val="22"/>
          <w:szCs w:val="22"/>
        </w:rPr>
        <w:t xml:space="preserve">OREGON CITY RESOLVES </w:t>
      </w:r>
      <w:r w:rsidR="00FF0403">
        <w:rPr>
          <w:rFonts w:ascii="Arial" w:hAnsi="Arial" w:cs="Arial"/>
          <w:b/>
          <w:bCs/>
          <w:sz w:val="22"/>
          <w:szCs w:val="22"/>
        </w:rPr>
        <w:t>AS FOLLOWS:</w:t>
      </w:r>
    </w:p>
    <w:p w14:paraId="1CECBBC9" w14:textId="77777777" w:rsidR="002B1642" w:rsidRDefault="002B1642" w:rsidP="00A6664C">
      <w:pPr>
        <w:jc w:val="both"/>
        <w:rPr>
          <w:rFonts w:ascii="Arial" w:hAnsi="Arial" w:cs="Arial"/>
          <w:sz w:val="22"/>
          <w:szCs w:val="22"/>
        </w:rPr>
      </w:pPr>
    </w:p>
    <w:p w14:paraId="40ECD1AE" w14:textId="66ED3D7F" w:rsidR="002B1642" w:rsidRDefault="002B1642" w:rsidP="002B1642">
      <w:pPr>
        <w:spacing w:after="200"/>
        <w:jc w:val="both"/>
        <w:rPr>
          <w:rFonts w:ascii="Arial" w:hAnsi="Arial" w:cs="Arial"/>
          <w:sz w:val="22"/>
          <w:szCs w:val="22"/>
        </w:rPr>
      </w:pPr>
      <w:r w:rsidRPr="002B1642">
        <w:rPr>
          <w:rFonts w:ascii="Arial" w:hAnsi="Arial" w:cs="Arial"/>
          <w:b/>
          <w:sz w:val="22"/>
          <w:szCs w:val="22"/>
        </w:rPr>
        <w:t>Section 1.</w:t>
      </w:r>
      <w:r w:rsidRPr="002B1642">
        <w:rPr>
          <w:rFonts w:ascii="Arial" w:hAnsi="Arial" w:cs="Arial"/>
          <w:sz w:val="22"/>
          <w:szCs w:val="22"/>
        </w:rPr>
        <w:t xml:space="preserve"> </w:t>
      </w:r>
      <w:r w:rsidRPr="002B1642">
        <w:rPr>
          <w:rFonts w:ascii="Arial" w:hAnsi="Arial" w:cs="Arial"/>
          <w:sz w:val="22"/>
          <w:szCs w:val="22"/>
        </w:rPr>
        <w:tab/>
        <w:t>Th</w:t>
      </w:r>
      <w:r w:rsidR="00FF0403">
        <w:rPr>
          <w:rFonts w:ascii="Arial" w:hAnsi="Arial" w:cs="Arial"/>
          <w:sz w:val="22"/>
          <w:szCs w:val="22"/>
        </w:rPr>
        <w:t>e City Commission hereby reactivates the Oregon City Arts Commission and asks staff to begin the recruitment processes for new members</w:t>
      </w:r>
      <w:r w:rsidRPr="002B1642">
        <w:rPr>
          <w:rFonts w:ascii="Arial" w:hAnsi="Arial" w:cs="Arial"/>
          <w:sz w:val="22"/>
          <w:szCs w:val="22"/>
        </w:rPr>
        <w:t>.</w:t>
      </w:r>
    </w:p>
    <w:p w14:paraId="5A516556" w14:textId="00E86D90" w:rsidR="00FF0403" w:rsidRPr="002B1642" w:rsidRDefault="00FF0403" w:rsidP="002B1642">
      <w:pPr>
        <w:spacing w:after="200"/>
        <w:jc w:val="both"/>
        <w:rPr>
          <w:rFonts w:ascii="Arial" w:hAnsi="Arial" w:cs="Arial"/>
          <w:sz w:val="22"/>
          <w:szCs w:val="22"/>
        </w:rPr>
      </w:pPr>
      <w:r w:rsidRPr="002B1642">
        <w:rPr>
          <w:rFonts w:ascii="Arial" w:hAnsi="Arial" w:cs="Arial"/>
          <w:b/>
          <w:sz w:val="22"/>
          <w:szCs w:val="22"/>
        </w:rPr>
        <w:t xml:space="preserve">Section </w:t>
      </w:r>
      <w:r>
        <w:rPr>
          <w:rFonts w:ascii="Arial" w:hAnsi="Arial" w:cs="Arial"/>
          <w:b/>
          <w:sz w:val="22"/>
          <w:szCs w:val="22"/>
        </w:rPr>
        <w:t>2</w:t>
      </w:r>
      <w:r w:rsidRPr="002B1642">
        <w:rPr>
          <w:rFonts w:ascii="Arial" w:hAnsi="Arial" w:cs="Arial"/>
          <w:b/>
          <w:sz w:val="22"/>
          <w:szCs w:val="22"/>
        </w:rPr>
        <w:t>.</w:t>
      </w:r>
      <w:r w:rsidRPr="002B1642">
        <w:rPr>
          <w:rFonts w:ascii="Arial" w:hAnsi="Arial" w:cs="Arial"/>
          <w:sz w:val="22"/>
          <w:szCs w:val="22"/>
        </w:rPr>
        <w:t xml:space="preserve"> </w:t>
      </w:r>
      <w:r w:rsidRPr="002B1642">
        <w:rPr>
          <w:rFonts w:ascii="Arial" w:hAnsi="Arial" w:cs="Arial"/>
          <w:sz w:val="22"/>
          <w:szCs w:val="22"/>
        </w:rPr>
        <w:tab/>
        <w:t>This resolution shall take effect immediately upon its adoption by the City Commission.</w:t>
      </w:r>
    </w:p>
    <w:p w14:paraId="5834DADF" w14:textId="77777777" w:rsidR="002B1642" w:rsidRPr="00FC4C68" w:rsidRDefault="002B1642" w:rsidP="00A6664C">
      <w:pPr>
        <w:jc w:val="both"/>
        <w:rPr>
          <w:rFonts w:ascii="Arial" w:hAnsi="Arial" w:cs="Arial"/>
          <w:sz w:val="22"/>
          <w:szCs w:val="22"/>
        </w:rPr>
      </w:pPr>
    </w:p>
    <w:p w14:paraId="7EBD94F8" w14:textId="77777777" w:rsidR="00336D16" w:rsidRPr="00FC4C68" w:rsidRDefault="00336D16" w:rsidP="006D5C06">
      <w:pPr>
        <w:jc w:val="both"/>
        <w:rPr>
          <w:rFonts w:ascii="Arial" w:hAnsi="Arial" w:cs="Arial"/>
          <w:sz w:val="22"/>
          <w:szCs w:val="22"/>
        </w:rPr>
      </w:pPr>
    </w:p>
    <w:p w14:paraId="4A08E6E1" w14:textId="26488EE1" w:rsidR="00336D16" w:rsidRPr="00FC4C68" w:rsidRDefault="00336D16" w:rsidP="00336D16">
      <w:pPr>
        <w:autoSpaceDE/>
        <w:autoSpaceDN/>
        <w:adjustRightInd/>
        <w:ind w:firstLine="720"/>
        <w:jc w:val="both"/>
        <w:rPr>
          <w:rFonts w:ascii="Arial" w:hAnsi="Arial" w:cs="Arial"/>
          <w:sz w:val="22"/>
          <w:szCs w:val="22"/>
        </w:rPr>
      </w:pPr>
      <w:r w:rsidRPr="00FC4C68">
        <w:rPr>
          <w:rFonts w:ascii="Arial" w:hAnsi="Arial" w:cs="Arial"/>
          <w:sz w:val="22"/>
          <w:szCs w:val="22"/>
        </w:rPr>
        <w:t xml:space="preserve">Approved and adopted at a regular meeting of the City Commission held on the </w:t>
      </w:r>
      <w:r w:rsidR="00FF0403">
        <w:rPr>
          <w:rFonts w:ascii="Arial" w:hAnsi="Arial" w:cs="Arial"/>
          <w:bCs/>
          <w:sz w:val="22"/>
          <w:szCs w:val="22"/>
        </w:rPr>
        <w:t>7th</w:t>
      </w:r>
      <w:r w:rsidR="00C37CC8">
        <w:rPr>
          <w:rFonts w:ascii="Arial" w:hAnsi="Arial" w:cs="Arial"/>
          <w:b/>
          <w:bCs/>
          <w:sz w:val="22"/>
          <w:szCs w:val="22"/>
        </w:rPr>
        <w:t xml:space="preserve"> </w:t>
      </w:r>
      <w:r w:rsidRPr="00FC4C68">
        <w:rPr>
          <w:rFonts w:ascii="Arial" w:hAnsi="Arial" w:cs="Arial"/>
          <w:sz w:val="22"/>
          <w:szCs w:val="22"/>
        </w:rPr>
        <w:t xml:space="preserve">day of </w:t>
      </w:r>
      <w:r w:rsidR="00FF0403">
        <w:rPr>
          <w:rFonts w:ascii="Arial" w:hAnsi="Arial" w:cs="Arial"/>
          <w:bCs/>
          <w:sz w:val="22"/>
          <w:szCs w:val="22"/>
        </w:rPr>
        <w:t>July</w:t>
      </w:r>
      <w:r w:rsidR="00C37CC8">
        <w:rPr>
          <w:rFonts w:ascii="Arial" w:hAnsi="Arial" w:cs="Arial"/>
          <w:b/>
          <w:bCs/>
          <w:sz w:val="22"/>
          <w:szCs w:val="22"/>
        </w:rPr>
        <w:t xml:space="preserve"> </w:t>
      </w:r>
      <w:r w:rsidR="00FF0403">
        <w:rPr>
          <w:rFonts w:ascii="Arial" w:hAnsi="Arial" w:cs="Arial"/>
          <w:bCs/>
          <w:sz w:val="22"/>
          <w:szCs w:val="22"/>
        </w:rPr>
        <w:t>2021</w:t>
      </w:r>
      <w:r w:rsidR="00542930" w:rsidRPr="00FC4C68">
        <w:rPr>
          <w:rFonts w:ascii="Arial" w:hAnsi="Arial" w:cs="Arial"/>
          <w:sz w:val="22"/>
          <w:szCs w:val="22"/>
        </w:rPr>
        <w:t>.</w:t>
      </w:r>
    </w:p>
    <w:p w14:paraId="528E1815" w14:textId="77777777" w:rsidR="000E7E0E" w:rsidRPr="00FC4C68" w:rsidRDefault="000E7E0E" w:rsidP="000E7E0E">
      <w:pPr>
        <w:ind w:left="720"/>
        <w:rPr>
          <w:rFonts w:ascii="Arial" w:hAnsi="Arial" w:cs="Arial"/>
          <w:sz w:val="22"/>
          <w:szCs w:val="22"/>
        </w:rPr>
      </w:pPr>
    </w:p>
    <w:p w14:paraId="303ECF5F" w14:textId="77777777" w:rsidR="000E7E0E" w:rsidRPr="00FC4C68" w:rsidRDefault="000E7E0E" w:rsidP="000E7E0E">
      <w:pPr>
        <w:ind w:left="1440" w:hanging="1440"/>
        <w:jc w:val="right"/>
        <w:rPr>
          <w:rFonts w:ascii="Arial" w:hAnsi="Arial" w:cs="Arial"/>
          <w:sz w:val="22"/>
          <w:szCs w:val="22"/>
          <w:u w:val="single"/>
        </w:rPr>
      </w:pP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p>
    <w:p w14:paraId="74A63F02" w14:textId="53423216" w:rsidR="000E7E0E" w:rsidRPr="00FC4C68" w:rsidRDefault="006330E8" w:rsidP="006330E8">
      <w:pPr>
        <w:ind w:left="5040"/>
        <w:rPr>
          <w:rFonts w:ascii="Arial" w:hAnsi="Arial" w:cs="Arial"/>
          <w:sz w:val="22"/>
          <w:szCs w:val="22"/>
        </w:rPr>
      </w:pPr>
      <w:r>
        <w:rPr>
          <w:rFonts w:ascii="Arial" w:hAnsi="Arial" w:cs="Arial"/>
          <w:sz w:val="22"/>
          <w:szCs w:val="22"/>
        </w:rPr>
        <w:t>R</w:t>
      </w:r>
      <w:r w:rsidR="00F019CF">
        <w:rPr>
          <w:rFonts w:ascii="Arial" w:hAnsi="Arial" w:cs="Arial"/>
          <w:sz w:val="22"/>
          <w:szCs w:val="22"/>
        </w:rPr>
        <w:t>ACHEL LYLES SMITH, Mayor</w:t>
      </w:r>
    </w:p>
    <w:p w14:paraId="28CC2537" w14:textId="77777777" w:rsidR="000E7E0E" w:rsidRPr="00FC4C68" w:rsidRDefault="000E7E0E" w:rsidP="000E7E0E">
      <w:pPr>
        <w:ind w:left="1440" w:hanging="1440"/>
        <w:jc w:val="both"/>
        <w:rPr>
          <w:rFonts w:ascii="Arial" w:hAnsi="Arial" w:cs="Arial"/>
          <w:sz w:val="22"/>
          <w:szCs w:val="22"/>
        </w:rPr>
      </w:pPr>
    </w:p>
    <w:p w14:paraId="3ABC81A1" w14:textId="77777777" w:rsidR="000E7E0E" w:rsidRPr="00FC4C68" w:rsidRDefault="000E7E0E" w:rsidP="000E7E0E">
      <w:pPr>
        <w:ind w:left="1440" w:hanging="1440"/>
        <w:jc w:val="both"/>
        <w:rPr>
          <w:rFonts w:ascii="Arial" w:hAnsi="Arial" w:cs="Arial"/>
          <w:sz w:val="22"/>
          <w:szCs w:val="22"/>
        </w:rPr>
      </w:pPr>
    </w:p>
    <w:tbl>
      <w:tblPr>
        <w:tblW w:w="0" w:type="auto"/>
        <w:tblLook w:val="04A0" w:firstRow="1" w:lastRow="0" w:firstColumn="1" w:lastColumn="0" w:noHBand="0" w:noVBand="1"/>
      </w:tblPr>
      <w:tblGrid>
        <w:gridCol w:w="4983"/>
        <w:gridCol w:w="4377"/>
      </w:tblGrid>
      <w:tr w:rsidR="000E7E0E" w:rsidRPr="00FC4C68" w14:paraId="10AF23F8" w14:textId="77777777" w:rsidTr="00202150">
        <w:tc>
          <w:tcPr>
            <w:tcW w:w="5148" w:type="dxa"/>
          </w:tcPr>
          <w:p w14:paraId="6CC5BE60" w14:textId="08A8B92C" w:rsidR="000E7E0E" w:rsidRPr="00FC4C68" w:rsidRDefault="000E7E0E" w:rsidP="00202150">
            <w:pPr>
              <w:ind w:left="1440" w:hanging="1440"/>
              <w:jc w:val="both"/>
              <w:rPr>
                <w:rFonts w:ascii="Arial" w:hAnsi="Arial" w:cs="Arial"/>
                <w:sz w:val="22"/>
                <w:szCs w:val="22"/>
              </w:rPr>
            </w:pPr>
            <w:r w:rsidRPr="00FC4C68">
              <w:rPr>
                <w:rFonts w:ascii="Arial" w:hAnsi="Arial" w:cs="Arial"/>
                <w:sz w:val="22"/>
                <w:szCs w:val="22"/>
              </w:rPr>
              <w:t xml:space="preserve">Attested to this </w:t>
            </w:r>
            <w:r w:rsidR="00FF0403">
              <w:rPr>
                <w:rFonts w:ascii="Arial" w:hAnsi="Arial" w:cs="Arial"/>
                <w:bCs/>
                <w:sz w:val="22"/>
                <w:szCs w:val="22"/>
              </w:rPr>
              <w:t>7</w:t>
            </w:r>
            <w:r w:rsidR="00FF0403" w:rsidRPr="00FF0403">
              <w:rPr>
                <w:rFonts w:ascii="Arial" w:hAnsi="Arial" w:cs="Arial"/>
                <w:bCs/>
                <w:sz w:val="22"/>
                <w:szCs w:val="22"/>
                <w:vertAlign w:val="superscript"/>
              </w:rPr>
              <w:t>th</w:t>
            </w:r>
            <w:r w:rsidR="00FF0403">
              <w:rPr>
                <w:rFonts w:ascii="Arial" w:hAnsi="Arial" w:cs="Arial"/>
                <w:bCs/>
                <w:sz w:val="22"/>
                <w:szCs w:val="22"/>
              </w:rPr>
              <w:t xml:space="preserve"> </w:t>
            </w:r>
            <w:r w:rsidRPr="00FC4C68">
              <w:rPr>
                <w:rFonts w:ascii="Arial" w:hAnsi="Arial" w:cs="Arial"/>
                <w:sz w:val="22"/>
                <w:szCs w:val="22"/>
              </w:rPr>
              <w:t xml:space="preserve">day of </w:t>
            </w:r>
            <w:r w:rsidR="00FF0403">
              <w:rPr>
                <w:rFonts w:ascii="Arial" w:hAnsi="Arial" w:cs="Arial"/>
                <w:bCs/>
                <w:sz w:val="22"/>
                <w:szCs w:val="22"/>
              </w:rPr>
              <w:t>July</w:t>
            </w:r>
            <w:r w:rsidR="00C37CC8">
              <w:rPr>
                <w:rFonts w:ascii="Arial" w:hAnsi="Arial" w:cs="Arial"/>
                <w:b/>
                <w:bCs/>
                <w:sz w:val="22"/>
                <w:szCs w:val="22"/>
              </w:rPr>
              <w:t xml:space="preserve"> </w:t>
            </w:r>
            <w:r w:rsidR="00FF0403">
              <w:rPr>
                <w:rFonts w:ascii="Arial" w:hAnsi="Arial" w:cs="Arial"/>
                <w:bCs/>
                <w:sz w:val="22"/>
                <w:szCs w:val="22"/>
              </w:rPr>
              <w:t>2021</w:t>
            </w:r>
            <w:r w:rsidR="00F50FC8" w:rsidRPr="00FC4C68">
              <w:rPr>
                <w:rFonts w:ascii="Arial" w:hAnsi="Arial" w:cs="Arial"/>
                <w:sz w:val="22"/>
                <w:szCs w:val="22"/>
              </w:rPr>
              <w:t>:</w:t>
            </w:r>
          </w:p>
          <w:p w14:paraId="79254E40" w14:textId="77777777" w:rsidR="000E7E0E" w:rsidRPr="00FC4C68" w:rsidRDefault="000E7E0E" w:rsidP="00202150">
            <w:pPr>
              <w:ind w:left="1440" w:hanging="1440"/>
              <w:jc w:val="both"/>
              <w:rPr>
                <w:rFonts w:ascii="Arial" w:hAnsi="Arial" w:cs="Arial"/>
                <w:sz w:val="22"/>
                <w:szCs w:val="22"/>
              </w:rPr>
            </w:pPr>
          </w:p>
          <w:p w14:paraId="2737E450" w14:textId="77777777" w:rsidR="000E7E0E" w:rsidRPr="00FC4C68" w:rsidRDefault="000E7E0E" w:rsidP="00202150">
            <w:pPr>
              <w:ind w:left="1440" w:hanging="1440"/>
              <w:jc w:val="both"/>
              <w:rPr>
                <w:rFonts w:ascii="Arial" w:hAnsi="Arial" w:cs="Arial"/>
                <w:sz w:val="22"/>
                <w:szCs w:val="22"/>
                <w:u w:val="single"/>
              </w:rPr>
            </w:pP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r w:rsidRPr="00FC4C68">
              <w:rPr>
                <w:rFonts w:ascii="Arial" w:hAnsi="Arial" w:cs="Arial"/>
                <w:sz w:val="22"/>
                <w:szCs w:val="22"/>
                <w:u w:val="single"/>
              </w:rPr>
              <w:tab/>
            </w:r>
          </w:p>
          <w:p w14:paraId="263E9CAB" w14:textId="77777777" w:rsidR="000E7E0E" w:rsidRPr="00FC4C68" w:rsidRDefault="004A37FD" w:rsidP="00202150">
            <w:pPr>
              <w:ind w:left="1440" w:hanging="1440"/>
              <w:jc w:val="both"/>
              <w:rPr>
                <w:rFonts w:ascii="Arial" w:hAnsi="Arial" w:cs="Arial"/>
                <w:sz w:val="22"/>
                <w:szCs w:val="22"/>
              </w:rPr>
            </w:pPr>
            <w:r>
              <w:rPr>
                <w:rFonts w:ascii="Arial" w:hAnsi="Arial" w:cs="Arial"/>
                <w:sz w:val="22"/>
                <w:szCs w:val="22"/>
              </w:rPr>
              <w:t>Kattie Riggs</w:t>
            </w:r>
            <w:r w:rsidR="000E7E0E" w:rsidRPr="00FC4C68">
              <w:rPr>
                <w:rFonts w:ascii="Arial" w:hAnsi="Arial" w:cs="Arial"/>
                <w:sz w:val="22"/>
                <w:szCs w:val="22"/>
              </w:rPr>
              <w:t>, City Recorder</w:t>
            </w:r>
          </w:p>
          <w:p w14:paraId="4B0D0A29" w14:textId="77777777" w:rsidR="000E7E0E" w:rsidRPr="00FC4C68" w:rsidRDefault="000E7E0E" w:rsidP="00202150">
            <w:pPr>
              <w:rPr>
                <w:rFonts w:ascii="Arial" w:hAnsi="Arial" w:cs="Arial"/>
                <w:sz w:val="22"/>
                <w:szCs w:val="22"/>
              </w:rPr>
            </w:pPr>
          </w:p>
        </w:tc>
        <w:tc>
          <w:tcPr>
            <w:tcW w:w="4320" w:type="dxa"/>
          </w:tcPr>
          <w:p w14:paraId="4E4BB005" w14:textId="77777777" w:rsidR="000E7E0E" w:rsidRPr="00FC4C68" w:rsidRDefault="000E7E0E" w:rsidP="00202150">
            <w:pPr>
              <w:pStyle w:val="Header"/>
              <w:tabs>
                <w:tab w:val="clear" w:pos="4320"/>
                <w:tab w:val="clear" w:pos="8640"/>
              </w:tabs>
              <w:rPr>
                <w:rFonts w:ascii="Arial" w:hAnsi="Arial" w:cs="Arial"/>
                <w:sz w:val="22"/>
                <w:szCs w:val="22"/>
              </w:rPr>
            </w:pPr>
            <w:r w:rsidRPr="00FC4C68">
              <w:rPr>
                <w:rFonts w:ascii="Arial" w:hAnsi="Arial" w:cs="Arial"/>
                <w:sz w:val="22"/>
                <w:szCs w:val="22"/>
              </w:rPr>
              <w:t>Approved as to legal sufficiency:</w:t>
            </w:r>
          </w:p>
          <w:p w14:paraId="48AC8396" w14:textId="77777777" w:rsidR="000E7E0E" w:rsidRPr="00FC4C68" w:rsidRDefault="000E7E0E" w:rsidP="00202150">
            <w:pPr>
              <w:pStyle w:val="Header"/>
              <w:tabs>
                <w:tab w:val="clear" w:pos="4320"/>
                <w:tab w:val="clear" w:pos="8640"/>
              </w:tabs>
              <w:rPr>
                <w:rFonts w:ascii="Arial" w:hAnsi="Arial" w:cs="Arial"/>
                <w:sz w:val="22"/>
                <w:szCs w:val="22"/>
              </w:rPr>
            </w:pPr>
          </w:p>
          <w:p w14:paraId="1D40EE2E" w14:textId="77777777" w:rsidR="000E7E0E" w:rsidRPr="00FC4C68" w:rsidRDefault="000E7E0E" w:rsidP="00202150">
            <w:pPr>
              <w:pStyle w:val="Header"/>
              <w:tabs>
                <w:tab w:val="clear" w:pos="4320"/>
                <w:tab w:val="clear" w:pos="8640"/>
              </w:tabs>
              <w:rPr>
                <w:rFonts w:ascii="Arial" w:hAnsi="Arial" w:cs="Arial"/>
                <w:sz w:val="22"/>
                <w:szCs w:val="22"/>
              </w:rPr>
            </w:pPr>
            <w:r w:rsidRPr="00FC4C68">
              <w:rPr>
                <w:rFonts w:ascii="Arial" w:hAnsi="Arial" w:cs="Arial"/>
                <w:sz w:val="22"/>
                <w:szCs w:val="22"/>
              </w:rPr>
              <w:t>__________________________________</w:t>
            </w:r>
          </w:p>
          <w:p w14:paraId="5EFE28A3" w14:textId="77777777" w:rsidR="000E7E0E" w:rsidRPr="00FC4C68" w:rsidRDefault="000E7E0E" w:rsidP="00202150">
            <w:pPr>
              <w:pStyle w:val="Header"/>
              <w:tabs>
                <w:tab w:val="clear" w:pos="4320"/>
                <w:tab w:val="clear" w:pos="8640"/>
              </w:tabs>
              <w:rPr>
                <w:rFonts w:ascii="Arial" w:hAnsi="Arial" w:cs="Arial"/>
                <w:sz w:val="22"/>
                <w:szCs w:val="22"/>
              </w:rPr>
            </w:pPr>
            <w:r w:rsidRPr="00FC4C68">
              <w:rPr>
                <w:rFonts w:ascii="Arial" w:hAnsi="Arial" w:cs="Arial"/>
                <w:sz w:val="22"/>
                <w:szCs w:val="22"/>
              </w:rPr>
              <w:t xml:space="preserve">City Attorney </w:t>
            </w:r>
          </w:p>
          <w:p w14:paraId="5769CB75" w14:textId="77777777" w:rsidR="000E7E0E" w:rsidRPr="00FC4C68" w:rsidRDefault="000E7E0E" w:rsidP="00202150">
            <w:pPr>
              <w:jc w:val="both"/>
              <w:rPr>
                <w:rFonts w:ascii="Arial" w:hAnsi="Arial" w:cs="Arial"/>
                <w:sz w:val="22"/>
                <w:szCs w:val="22"/>
              </w:rPr>
            </w:pPr>
          </w:p>
        </w:tc>
      </w:tr>
    </w:tbl>
    <w:p w14:paraId="2A039A1E" w14:textId="77777777" w:rsidR="00123717" w:rsidRPr="00FC4C68" w:rsidRDefault="00123717" w:rsidP="000E7E0E">
      <w:pPr>
        <w:autoSpaceDE/>
        <w:autoSpaceDN/>
        <w:adjustRightInd/>
        <w:ind w:left="4320"/>
        <w:jc w:val="both"/>
        <w:rPr>
          <w:rFonts w:ascii="Arial" w:hAnsi="Arial" w:cs="Arial"/>
          <w:sz w:val="22"/>
          <w:szCs w:val="22"/>
        </w:rPr>
      </w:pPr>
    </w:p>
    <w:sectPr w:rsidR="00123717" w:rsidRPr="00FC4C68" w:rsidSect="00EA0822">
      <w:footerReference w:type="even" r:id="rId6"/>
      <w:footerReference w:type="default" r:id="rId7"/>
      <w:footerReference w:type="firs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0F3E" w14:textId="77777777" w:rsidR="000073BB" w:rsidRDefault="000073BB">
      <w:r>
        <w:separator/>
      </w:r>
    </w:p>
  </w:endnote>
  <w:endnote w:type="continuationSeparator" w:id="0">
    <w:p w14:paraId="449C67B1" w14:textId="77777777" w:rsidR="000073BB" w:rsidRDefault="0000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AB26" w14:textId="77777777" w:rsidR="001D7036" w:rsidRPr="000F2BD4" w:rsidRDefault="001D7036" w:rsidP="00D73AF2">
    <w:pPr>
      <w:pStyle w:val="Footer"/>
      <w:framePr w:wrap="around" w:vAnchor="text" w:hAnchor="margin" w:xAlign="right" w:y="1"/>
      <w:rPr>
        <w:rStyle w:val="PageNumber"/>
      </w:rPr>
    </w:pPr>
    <w:r w:rsidRPr="000F2BD4">
      <w:rPr>
        <w:rStyle w:val="PageNumber"/>
        <w:noProof/>
        <w:sz w:val="16"/>
      </w:rPr>
      <w:t>{00046206; 1 }</w:t>
    </w:r>
    <w:r w:rsidRPr="000F2BD4">
      <w:rPr>
        <w:rStyle w:val="PageNumber"/>
      </w:rPr>
      <w:fldChar w:fldCharType="begin"/>
    </w:r>
    <w:r w:rsidRPr="000F2BD4">
      <w:rPr>
        <w:rStyle w:val="PageNumber"/>
      </w:rPr>
      <w:instrText xml:space="preserve">PAGE  </w:instrText>
    </w:r>
    <w:r w:rsidRPr="000F2BD4">
      <w:rPr>
        <w:rStyle w:val="PageNumber"/>
      </w:rPr>
      <w:fldChar w:fldCharType="end"/>
    </w:r>
  </w:p>
  <w:p w14:paraId="67A98B2C" w14:textId="77777777" w:rsidR="001D7036" w:rsidRPr="000F2BD4" w:rsidRDefault="001D7036" w:rsidP="00D73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AAD0" w14:textId="5B9BA726" w:rsidR="00123717" w:rsidRPr="00123717" w:rsidRDefault="00123717">
    <w:pPr>
      <w:pStyle w:val="Footer"/>
      <w:rPr>
        <w:rFonts w:ascii="Arial" w:hAnsi="Arial" w:cs="Arial"/>
        <w:sz w:val="18"/>
        <w:szCs w:val="18"/>
      </w:rPr>
    </w:pPr>
    <w:r w:rsidRPr="00123717">
      <w:rPr>
        <w:rFonts w:ascii="Arial" w:hAnsi="Arial" w:cs="Arial"/>
        <w:sz w:val="18"/>
        <w:szCs w:val="18"/>
      </w:rPr>
      <w:t xml:space="preserve">Resolution No. </w:t>
    </w:r>
    <w:r w:rsidR="00FF0403">
      <w:rPr>
        <w:rFonts w:ascii="Arial" w:hAnsi="Arial" w:cs="Arial"/>
        <w:sz w:val="18"/>
        <w:szCs w:val="18"/>
      </w:rPr>
      <w:t>21-36</w:t>
    </w:r>
  </w:p>
  <w:p w14:paraId="6451B006" w14:textId="44AB0271" w:rsidR="00123717" w:rsidRPr="00123717" w:rsidRDefault="00123717">
    <w:pPr>
      <w:pStyle w:val="Footer"/>
      <w:rPr>
        <w:rFonts w:ascii="Arial" w:hAnsi="Arial" w:cs="Arial"/>
        <w:sz w:val="18"/>
        <w:szCs w:val="18"/>
      </w:rPr>
    </w:pPr>
    <w:r w:rsidRPr="00123717">
      <w:rPr>
        <w:rFonts w:ascii="Arial" w:hAnsi="Arial" w:cs="Arial"/>
        <w:sz w:val="18"/>
        <w:szCs w:val="18"/>
      </w:rPr>
      <w:t xml:space="preserve">Effective Date: </w:t>
    </w:r>
    <w:r w:rsidR="00FF0403">
      <w:rPr>
        <w:rFonts w:ascii="Arial" w:hAnsi="Arial" w:cs="Arial"/>
        <w:sz w:val="18"/>
        <w:szCs w:val="18"/>
      </w:rPr>
      <w:t>July 7, 2021</w:t>
    </w:r>
  </w:p>
  <w:p w14:paraId="2CDAB471" w14:textId="77777777" w:rsidR="00123717" w:rsidRDefault="00123717">
    <w:pPr>
      <w:pStyle w:val="Footer"/>
    </w:pPr>
    <w:r w:rsidRPr="00123717">
      <w:rPr>
        <w:rFonts w:ascii="Arial" w:hAnsi="Arial" w:cs="Arial"/>
        <w:sz w:val="18"/>
        <w:szCs w:val="18"/>
      </w:rPr>
      <w:t xml:space="preserve">Page </w:t>
    </w:r>
    <w:r w:rsidRPr="00123717">
      <w:rPr>
        <w:rFonts w:ascii="Arial" w:hAnsi="Arial" w:cs="Arial"/>
        <w:sz w:val="18"/>
        <w:szCs w:val="18"/>
      </w:rPr>
      <w:fldChar w:fldCharType="begin"/>
    </w:r>
    <w:r w:rsidRPr="00123717">
      <w:rPr>
        <w:rFonts w:ascii="Arial" w:hAnsi="Arial" w:cs="Arial"/>
        <w:sz w:val="18"/>
        <w:szCs w:val="18"/>
      </w:rPr>
      <w:instrText xml:space="preserve"> PAGE </w:instrText>
    </w:r>
    <w:r w:rsidRPr="00123717">
      <w:rPr>
        <w:rFonts w:ascii="Arial" w:hAnsi="Arial" w:cs="Arial"/>
        <w:sz w:val="18"/>
        <w:szCs w:val="18"/>
      </w:rPr>
      <w:fldChar w:fldCharType="separate"/>
    </w:r>
    <w:r w:rsidR="001961EE">
      <w:rPr>
        <w:rFonts w:ascii="Arial" w:hAnsi="Arial" w:cs="Arial"/>
        <w:noProof/>
        <w:sz w:val="18"/>
        <w:szCs w:val="18"/>
      </w:rPr>
      <w:t>1</w:t>
    </w:r>
    <w:r w:rsidRPr="00123717">
      <w:rPr>
        <w:rFonts w:ascii="Arial" w:hAnsi="Arial" w:cs="Arial"/>
        <w:sz w:val="18"/>
        <w:szCs w:val="18"/>
      </w:rPr>
      <w:fldChar w:fldCharType="end"/>
    </w:r>
    <w:r w:rsidRPr="00123717">
      <w:rPr>
        <w:rFonts w:ascii="Arial" w:hAnsi="Arial" w:cs="Arial"/>
        <w:sz w:val="18"/>
        <w:szCs w:val="18"/>
      </w:rPr>
      <w:t xml:space="preserve"> of </w:t>
    </w:r>
    <w:r w:rsidRPr="00123717">
      <w:rPr>
        <w:rFonts w:ascii="Arial" w:hAnsi="Arial" w:cs="Arial"/>
        <w:sz w:val="18"/>
        <w:szCs w:val="18"/>
      </w:rPr>
      <w:fldChar w:fldCharType="begin"/>
    </w:r>
    <w:r w:rsidRPr="00123717">
      <w:rPr>
        <w:rFonts w:ascii="Arial" w:hAnsi="Arial" w:cs="Arial"/>
        <w:sz w:val="18"/>
        <w:szCs w:val="18"/>
      </w:rPr>
      <w:instrText xml:space="preserve"> NUMPAGES  </w:instrText>
    </w:r>
    <w:r w:rsidRPr="00123717">
      <w:rPr>
        <w:rFonts w:ascii="Arial" w:hAnsi="Arial" w:cs="Arial"/>
        <w:sz w:val="18"/>
        <w:szCs w:val="18"/>
      </w:rPr>
      <w:fldChar w:fldCharType="separate"/>
    </w:r>
    <w:r w:rsidR="001961EE">
      <w:rPr>
        <w:rFonts w:ascii="Arial" w:hAnsi="Arial" w:cs="Arial"/>
        <w:noProof/>
        <w:sz w:val="18"/>
        <w:szCs w:val="18"/>
      </w:rPr>
      <w:t>1</w:t>
    </w:r>
    <w:r w:rsidRPr="00123717">
      <w:rPr>
        <w:rFonts w:ascii="Arial" w:hAnsi="Arial" w:cs="Arial"/>
        <w:sz w:val="18"/>
        <w:szCs w:val="18"/>
      </w:rPr>
      <w:fldChar w:fldCharType="end"/>
    </w:r>
  </w:p>
  <w:p w14:paraId="5D4919DB" w14:textId="77777777" w:rsidR="001D7036" w:rsidRPr="00C0243B" w:rsidRDefault="001D7036" w:rsidP="00C0243B">
    <w:pPr>
      <w:tabs>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0FAA" w14:textId="77777777" w:rsidR="001D7036" w:rsidRPr="000F2BD4" w:rsidRDefault="001D7036">
    <w:pPr>
      <w:pStyle w:val="Footer"/>
    </w:pPr>
    <w:r w:rsidRPr="000F2BD4">
      <w:rPr>
        <w:noProof/>
        <w:sz w:val="16"/>
      </w:rPr>
      <w:t>{00046206;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2D24" w14:textId="77777777" w:rsidR="000073BB" w:rsidRDefault="000073BB">
      <w:r>
        <w:separator/>
      </w:r>
    </w:p>
  </w:footnote>
  <w:footnote w:type="continuationSeparator" w:id="0">
    <w:p w14:paraId="34B66175" w14:textId="77777777" w:rsidR="000073BB" w:rsidRDefault="00007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F2"/>
    <w:rsid w:val="000073BB"/>
    <w:rsid w:val="00023F67"/>
    <w:rsid w:val="00035C98"/>
    <w:rsid w:val="0006240F"/>
    <w:rsid w:val="00067E84"/>
    <w:rsid w:val="000734B9"/>
    <w:rsid w:val="00084F8F"/>
    <w:rsid w:val="000D5212"/>
    <w:rsid w:val="000E7E0E"/>
    <w:rsid w:val="000F2BD4"/>
    <w:rsid w:val="000F6C40"/>
    <w:rsid w:val="001040FE"/>
    <w:rsid w:val="001174C7"/>
    <w:rsid w:val="00123717"/>
    <w:rsid w:val="00170D1C"/>
    <w:rsid w:val="001838C8"/>
    <w:rsid w:val="001961EE"/>
    <w:rsid w:val="001977A2"/>
    <w:rsid w:val="001A2672"/>
    <w:rsid w:val="001D2360"/>
    <w:rsid w:val="001D7036"/>
    <w:rsid w:val="001F13D1"/>
    <w:rsid w:val="001F55D7"/>
    <w:rsid w:val="00202150"/>
    <w:rsid w:val="00213F33"/>
    <w:rsid w:val="002502DC"/>
    <w:rsid w:val="002B1642"/>
    <w:rsid w:val="002C4FB3"/>
    <w:rsid w:val="002D0C4C"/>
    <w:rsid w:val="003035F1"/>
    <w:rsid w:val="00336D16"/>
    <w:rsid w:val="003C33CE"/>
    <w:rsid w:val="003E5E91"/>
    <w:rsid w:val="004055FC"/>
    <w:rsid w:val="00431535"/>
    <w:rsid w:val="00431D1B"/>
    <w:rsid w:val="00450C4C"/>
    <w:rsid w:val="00483B7F"/>
    <w:rsid w:val="004843BB"/>
    <w:rsid w:val="004A37FD"/>
    <w:rsid w:val="004F660D"/>
    <w:rsid w:val="004F7DEA"/>
    <w:rsid w:val="00515F89"/>
    <w:rsid w:val="00516570"/>
    <w:rsid w:val="005337FA"/>
    <w:rsid w:val="00533813"/>
    <w:rsid w:val="00537465"/>
    <w:rsid w:val="00542930"/>
    <w:rsid w:val="00563438"/>
    <w:rsid w:val="0058402C"/>
    <w:rsid w:val="005A5816"/>
    <w:rsid w:val="005B24CA"/>
    <w:rsid w:val="005E0C11"/>
    <w:rsid w:val="005F0AF5"/>
    <w:rsid w:val="005F29ED"/>
    <w:rsid w:val="00631A1E"/>
    <w:rsid w:val="006330E8"/>
    <w:rsid w:val="006361AD"/>
    <w:rsid w:val="00677759"/>
    <w:rsid w:val="006A4A7E"/>
    <w:rsid w:val="006B4689"/>
    <w:rsid w:val="006D5C06"/>
    <w:rsid w:val="006F59FC"/>
    <w:rsid w:val="00713D2B"/>
    <w:rsid w:val="007339FF"/>
    <w:rsid w:val="007B49D4"/>
    <w:rsid w:val="007D69CF"/>
    <w:rsid w:val="007E163A"/>
    <w:rsid w:val="007E2096"/>
    <w:rsid w:val="007E3300"/>
    <w:rsid w:val="00806F0C"/>
    <w:rsid w:val="008105F1"/>
    <w:rsid w:val="008127FF"/>
    <w:rsid w:val="00837A2D"/>
    <w:rsid w:val="00863BEA"/>
    <w:rsid w:val="00885C59"/>
    <w:rsid w:val="008A2D9F"/>
    <w:rsid w:val="008F4894"/>
    <w:rsid w:val="0091240D"/>
    <w:rsid w:val="009257E2"/>
    <w:rsid w:val="009D55D5"/>
    <w:rsid w:val="00A1713F"/>
    <w:rsid w:val="00A22B87"/>
    <w:rsid w:val="00A24ABD"/>
    <w:rsid w:val="00A3759A"/>
    <w:rsid w:val="00A46260"/>
    <w:rsid w:val="00A6664C"/>
    <w:rsid w:val="00A81D98"/>
    <w:rsid w:val="00A946FC"/>
    <w:rsid w:val="00AB4449"/>
    <w:rsid w:val="00AE30F8"/>
    <w:rsid w:val="00AF0DD2"/>
    <w:rsid w:val="00B017F9"/>
    <w:rsid w:val="00B20292"/>
    <w:rsid w:val="00B4606A"/>
    <w:rsid w:val="00BD0F8F"/>
    <w:rsid w:val="00C0243B"/>
    <w:rsid w:val="00C108B2"/>
    <w:rsid w:val="00C127D0"/>
    <w:rsid w:val="00C37CC8"/>
    <w:rsid w:val="00C73F72"/>
    <w:rsid w:val="00C7669B"/>
    <w:rsid w:val="00D03A48"/>
    <w:rsid w:val="00D21D07"/>
    <w:rsid w:val="00D6074F"/>
    <w:rsid w:val="00D73AF2"/>
    <w:rsid w:val="00D909E1"/>
    <w:rsid w:val="00DC224F"/>
    <w:rsid w:val="00DC2C71"/>
    <w:rsid w:val="00DE069C"/>
    <w:rsid w:val="00DE5BCB"/>
    <w:rsid w:val="00DE672E"/>
    <w:rsid w:val="00E10E5D"/>
    <w:rsid w:val="00E1661E"/>
    <w:rsid w:val="00E21EEC"/>
    <w:rsid w:val="00E71594"/>
    <w:rsid w:val="00EA0822"/>
    <w:rsid w:val="00EB077D"/>
    <w:rsid w:val="00EB52B0"/>
    <w:rsid w:val="00EE2F8A"/>
    <w:rsid w:val="00EF5671"/>
    <w:rsid w:val="00F019CF"/>
    <w:rsid w:val="00F50FC8"/>
    <w:rsid w:val="00F6731B"/>
    <w:rsid w:val="00F76600"/>
    <w:rsid w:val="00F81C09"/>
    <w:rsid w:val="00F92F84"/>
    <w:rsid w:val="00F946F8"/>
    <w:rsid w:val="00F95BD9"/>
    <w:rsid w:val="00FA4E6C"/>
    <w:rsid w:val="00FC4C68"/>
    <w:rsid w:val="00FF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04F0348"/>
  <w15:chartTrackingRefBased/>
  <w15:docId w15:val="{E675B741-9DBC-4B4E-9FAC-F1DB3C8E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AF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AF2"/>
    <w:pPr>
      <w:tabs>
        <w:tab w:val="center" w:pos="4320"/>
        <w:tab w:val="right" w:pos="8640"/>
      </w:tabs>
    </w:pPr>
  </w:style>
  <w:style w:type="character" w:styleId="PageNumber">
    <w:name w:val="page number"/>
    <w:basedOn w:val="DefaultParagraphFont"/>
    <w:rsid w:val="00D73AF2"/>
  </w:style>
  <w:style w:type="paragraph" w:styleId="Header">
    <w:name w:val="header"/>
    <w:basedOn w:val="Normal"/>
    <w:link w:val="HeaderChar"/>
    <w:rsid w:val="00D73AF2"/>
    <w:pPr>
      <w:tabs>
        <w:tab w:val="center" w:pos="4320"/>
        <w:tab w:val="right" w:pos="8640"/>
      </w:tabs>
    </w:pPr>
  </w:style>
  <w:style w:type="character" w:styleId="CommentReference">
    <w:name w:val="annotation reference"/>
    <w:rsid w:val="006D5C06"/>
    <w:rPr>
      <w:sz w:val="16"/>
      <w:szCs w:val="16"/>
    </w:rPr>
  </w:style>
  <w:style w:type="paragraph" w:styleId="CommentText">
    <w:name w:val="annotation text"/>
    <w:basedOn w:val="Normal"/>
    <w:link w:val="CommentTextChar"/>
    <w:rsid w:val="006D5C06"/>
    <w:rPr>
      <w:sz w:val="20"/>
      <w:szCs w:val="20"/>
    </w:rPr>
  </w:style>
  <w:style w:type="character" w:customStyle="1" w:styleId="CommentTextChar">
    <w:name w:val="Comment Text Char"/>
    <w:basedOn w:val="DefaultParagraphFont"/>
    <w:link w:val="CommentText"/>
    <w:rsid w:val="006D5C06"/>
  </w:style>
  <w:style w:type="paragraph" w:styleId="CommentSubject">
    <w:name w:val="annotation subject"/>
    <w:basedOn w:val="CommentText"/>
    <w:next w:val="CommentText"/>
    <w:link w:val="CommentSubjectChar"/>
    <w:rsid w:val="006D5C06"/>
    <w:rPr>
      <w:b/>
      <w:bCs/>
    </w:rPr>
  </w:style>
  <w:style w:type="character" w:customStyle="1" w:styleId="CommentSubjectChar">
    <w:name w:val="Comment Subject Char"/>
    <w:link w:val="CommentSubject"/>
    <w:rsid w:val="006D5C06"/>
    <w:rPr>
      <w:b/>
      <w:bCs/>
    </w:rPr>
  </w:style>
  <w:style w:type="paragraph" w:styleId="BalloonText">
    <w:name w:val="Balloon Text"/>
    <w:basedOn w:val="Normal"/>
    <w:link w:val="BalloonTextChar"/>
    <w:rsid w:val="006D5C06"/>
    <w:rPr>
      <w:rFonts w:ascii="Tahoma" w:hAnsi="Tahoma" w:cs="Tahoma"/>
      <w:sz w:val="16"/>
      <w:szCs w:val="16"/>
    </w:rPr>
  </w:style>
  <w:style w:type="character" w:customStyle="1" w:styleId="BalloonTextChar">
    <w:name w:val="Balloon Text Char"/>
    <w:link w:val="BalloonText"/>
    <w:rsid w:val="006D5C06"/>
    <w:rPr>
      <w:rFonts w:ascii="Tahoma" w:hAnsi="Tahoma" w:cs="Tahoma"/>
      <w:sz w:val="16"/>
      <w:szCs w:val="16"/>
    </w:rPr>
  </w:style>
  <w:style w:type="paragraph" w:styleId="Title">
    <w:name w:val="Title"/>
    <w:basedOn w:val="Normal"/>
    <w:link w:val="TitleChar"/>
    <w:qFormat/>
    <w:rsid w:val="00336D16"/>
    <w:pPr>
      <w:widowControl w:val="0"/>
      <w:autoSpaceDE/>
      <w:autoSpaceDN/>
      <w:adjustRightInd/>
      <w:jc w:val="center"/>
    </w:pPr>
    <w:rPr>
      <w:snapToGrid w:val="0"/>
      <w:szCs w:val="20"/>
    </w:rPr>
  </w:style>
  <w:style w:type="character" w:customStyle="1" w:styleId="TitleChar">
    <w:name w:val="Title Char"/>
    <w:link w:val="Title"/>
    <w:rsid w:val="00336D16"/>
    <w:rPr>
      <w:snapToGrid w:val="0"/>
      <w:sz w:val="24"/>
    </w:rPr>
  </w:style>
  <w:style w:type="paragraph" w:styleId="BodyText">
    <w:name w:val="Body Text"/>
    <w:basedOn w:val="Normal"/>
    <w:link w:val="BodyTextChar"/>
    <w:rsid w:val="00336D16"/>
    <w:pPr>
      <w:autoSpaceDE/>
      <w:autoSpaceDN/>
      <w:adjustRightInd/>
    </w:pPr>
    <w:rPr>
      <w:b/>
      <w:bCs/>
    </w:rPr>
  </w:style>
  <w:style w:type="character" w:customStyle="1" w:styleId="BodyTextChar">
    <w:name w:val="Body Text Char"/>
    <w:link w:val="BodyText"/>
    <w:rsid w:val="00336D16"/>
    <w:rPr>
      <w:b/>
      <w:bCs/>
      <w:sz w:val="24"/>
      <w:szCs w:val="24"/>
    </w:rPr>
  </w:style>
  <w:style w:type="character" w:customStyle="1" w:styleId="FooterChar">
    <w:name w:val="Footer Char"/>
    <w:link w:val="Footer"/>
    <w:uiPriority w:val="99"/>
    <w:rsid w:val="001D7036"/>
    <w:rPr>
      <w:sz w:val="24"/>
      <w:szCs w:val="24"/>
    </w:rPr>
  </w:style>
  <w:style w:type="character" w:customStyle="1" w:styleId="HeaderChar">
    <w:name w:val="Header Char"/>
    <w:link w:val="Header"/>
    <w:rsid w:val="000E7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03992">
      <w:bodyDiv w:val="1"/>
      <w:marLeft w:val="0"/>
      <w:marRight w:val="0"/>
      <w:marTop w:val="0"/>
      <w:marBottom w:val="0"/>
      <w:divBdr>
        <w:top w:val="none" w:sz="0" w:space="0" w:color="auto"/>
        <w:left w:val="none" w:sz="0" w:space="0" w:color="auto"/>
        <w:bottom w:val="none" w:sz="0" w:space="0" w:color="auto"/>
        <w:right w:val="none" w:sz="0" w:space="0" w:color="auto"/>
      </w:divBdr>
    </w:div>
    <w:div w:id="1459495382">
      <w:bodyDiv w:val="1"/>
      <w:marLeft w:val="0"/>
      <w:marRight w:val="0"/>
      <w:marTop w:val="0"/>
      <w:marBottom w:val="0"/>
      <w:divBdr>
        <w:top w:val="none" w:sz="0" w:space="0" w:color="auto"/>
        <w:left w:val="none" w:sz="0" w:space="0" w:color="auto"/>
        <w:bottom w:val="none" w:sz="0" w:space="0" w:color="auto"/>
        <w:right w:val="none" w:sz="0" w:space="0" w:color="auto"/>
      </w:divBdr>
    </w:div>
    <w:div w:id="1564178903">
      <w:bodyDiv w:val="1"/>
      <w:marLeft w:val="0"/>
      <w:marRight w:val="0"/>
      <w:marTop w:val="0"/>
      <w:marBottom w:val="0"/>
      <w:divBdr>
        <w:top w:val="none" w:sz="0" w:space="0" w:color="auto"/>
        <w:left w:val="none" w:sz="0" w:space="0" w:color="auto"/>
        <w:bottom w:val="none" w:sz="0" w:space="0" w:color="auto"/>
        <w:right w:val="none" w:sz="0" w:space="0" w:color="auto"/>
      </w:divBdr>
    </w:div>
    <w:div w:id="19719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1591</Characters>
  <Application>Microsoft Office Word</Application>
  <DocSecurity>0</DocSecurity>
  <PresentationFormat>[Compatibility Mode]</PresentationFormat>
  <Lines>13</Lines>
  <Paragraphs>3</Paragraphs>
  <ScaleCrop>false</ScaleCrop>
  <HeadingPairs>
    <vt:vector size="2" baseType="variant">
      <vt:variant>
        <vt:lpstr>Title</vt:lpstr>
      </vt:variant>
      <vt:variant>
        <vt:i4>1</vt:i4>
      </vt:variant>
    </vt:vector>
  </HeadingPairs>
  <TitlesOfParts>
    <vt:vector size="1" baseType="lpstr">
      <vt:lpstr>Comcast franchise extension - Resolution (00046206).DOC</vt:lpstr>
    </vt:vector>
  </TitlesOfParts>
  <Company>Beery Elsner &amp; Hammond, LLP</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Comcast franchise extension - Resolution (00046206).DOC</dc:title>
  <dc:subject>00046206; 1 /font=8</dc:subject>
  <dc:creator>Tom Sponsler</dc:creator>
  <cp:keywords/>
  <dc:description/>
  <cp:lastModifiedBy>Kattie Riggs</cp:lastModifiedBy>
  <cp:revision>2</cp:revision>
  <cp:lastPrinted>2009-07-21T21:28:00Z</cp:lastPrinted>
  <dcterms:created xsi:type="dcterms:W3CDTF">2021-06-29T16:30:00Z</dcterms:created>
  <dcterms:modified xsi:type="dcterms:W3CDTF">2021-06-29T16:30:00Z</dcterms:modified>
</cp:coreProperties>
</file>